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6299D" w14:textId="21C718ED" w:rsidR="003B2895" w:rsidRDefault="00063DE7">
      <w:pPr>
        <w:pStyle w:val="a3"/>
        <w:spacing w:before="71"/>
        <w:ind w:left="4801" w:right="502" w:firstLine="0"/>
        <w:jc w:val="left"/>
      </w:pPr>
      <w:r>
        <w:t>Приложение № 1 к Антикоррупционной</w:t>
      </w:r>
      <w:r>
        <w:rPr>
          <w:spacing w:val="1"/>
        </w:rPr>
        <w:t xml:space="preserve"> </w:t>
      </w:r>
      <w:r>
        <w:t>политике</w:t>
      </w:r>
      <w:r>
        <w:rPr>
          <w:spacing w:val="-5"/>
        </w:rPr>
        <w:t xml:space="preserve"> </w:t>
      </w:r>
      <w:r w:rsidR="0027226A">
        <w:t>МБОУ</w:t>
      </w:r>
      <w:r w:rsidR="0027226A">
        <w:rPr>
          <w:spacing w:val="1"/>
        </w:rPr>
        <w:t xml:space="preserve"> </w:t>
      </w:r>
      <w:r w:rsidR="00126684">
        <w:rPr>
          <w:spacing w:val="1"/>
        </w:rPr>
        <w:t>ООШ №15</w:t>
      </w:r>
    </w:p>
    <w:p w14:paraId="49871E76" w14:textId="77777777" w:rsidR="003B2895" w:rsidRDefault="003B2895">
      <w:pPr>
        <w:pStyle w:val="a3"/>
        <w:spacing w:before="4"/>
        <w:ind w:left="0" w:firstLine="0"/>
        <w:jc w:val="left"/>
      </w:pPr>
    </w:p>
    <w:p w14:paraId="5FA87812" w14:textId="77777777" w:rsidR="003B2895" w:rsidRDefault="00063DE7">
      <w:pPr>
        <w:pStyle w:val="2"/>
        <w:spacing w:line="240" w:lineRule="auto"/>
        <w:ind w:left="1396" w:right="1482"/>
        <w:jc w:val="center"/>
      </w:pPr>
      <w:bookmarkStart w:id="0" w:name="Положение_о_комиссии_по_противодействию_"/>
      <w:bookmarkStart w:id="1" w:name="_bookmark2"/>
      <w:bookmarkEnd w:id="0"/>
      <w:bookmarkEnd w:id="1"/>
      <w:r>
        <w:t>Положение о комиссии по противодействию коррупции</w:t>
      </w:r>
      <w:r>
        <w:rPr>
          <w:spacing w:val="-52"/>
        </w:rPr>
        <w:t xml:space="preserve"> </w:t>
      </w:r>
      <w:r>
        <w:t>муниципального</w:t>
      </w:r>
      <w:r>
        <w:rPr>
          <w:spacing w:val="-4"/>
        </w:rPr>
        <w:t xml:space="preserve"> </w:t>
      </w:r>
      <w:r w:rsidR="0027226A">
        <w:rPr>
          <w:spacing w:val="-4"/>
        </w:rPr>
        <w:t xml:space="preserve">бюджетного </w:t>
      </w:r>
      <w:r>
        <w:t>общеобразовательного</w:t>
      </w:r>
      <w:r>
        <w:rPr>
          <w:spacing w:val="1"/>
        </w:rPr>
        <w:t xml:space="preserve"> </w:t>
      </w:r>
      <w:r>
        <w:t>учреждения</w:t>
      </w:r>
    </w:p>
    <w:p w14:paraId="5D133742" w14:textId="1F27F6F3" w:rsidR="003B2895" w:rsidRDefault="0027226A">
      <w:pPr>
        <w:spacing w:line="252" w:lineRule="exact"/>
        <w:ind w:left="393" w:right="481"/>
        <w:jc w:val="center"/>
        <w:rPr>
          <w:b/>
        </w:rPr>
      </w:pPr>
      <w:r>
        <w:rPr>
          <w:b/>
        </w:rPr>
        <w:t>«</w:t>
      </w:r>
      <w:r w:rsidR="00126684">
        <w:rPr>
          <w:b/>
        </w:rPr>
        <w:t>Основная общеобразовательная школа №15</w:t>
      </w:r>
      <w:r>
        <w:rPr>
          <w:b/>
        </w:rPr>
        <w:t>»</w:t>
      </w:r>
    </w:p>
    <w:p w14:paraId="453BCE52" w14:textId="77777777" w:rsidR="003B2895" w:rsidRDefault="003B2895">
      <w:pPr>
        <w:pStyle w:val="a3"/>
        <w:spacing w:before="3"/>
        <w:ind w:left="0" w:firstLine="0"/>
        <w:jc w:val="left"/>
        <w:rPr>
          <w:b/>
        </w:rPr>
      </w:pPr>
    </w:p>
    <w:p w14:paraId="2266F67C" w14:textId="77777777" w:rsidR="003B2895" w:rsidRDefault="00063DE7">
      <w:pPr>
        <w:pStyle w:val="2"/>
        <w:numPr>
          <w:ilvl w:val="0"/>
          <w:numId w:val="19"/>
        </w:numPr>
        <w:tabs>
          <w:tab w:val="left" w:pos="4053"/>
        </w:tabs>
        <w:spacing w:line="251" w:lineRule="exact"/>
        <w:jc w:val="both"/>
      </w:pPr>
      <w:r>
        <w:t>Общие</w:t>
      </w:r>
      <w:r>
        <w:rPr>
          <w:spacing w:val="-1"/>
        </w:rPr>
        <w:t xml:space="preserve"> </w:t>
      </w:r>
      <w:r>
        <w:t>положения</w:t>
      </w:r>
    </w:p>
    <w:p w14:paraId="630AAC97" w14:textId="11FA3AA1" w:rsidR="003B2895" w:rsidRDefault="00063DE7">
      <w:pPr>
        <w:pStyle w:val="a5"/>
        <w:numPr>
          <w:ilvl w:val="1"/>
          <w:numId w:val="18"/>
        </w:numPr>
        <w:tabs>
          <w:tab w:val="left" w:pos="1253"/>
        </w:tabs>
        <w:ind w:right="201" w:firstLine="710"/>
        <w:jc w:val="both"/>
      </w:pPr>
      <w:r>
        <w:t>Настоящее Положение о комиссии по противод</w:t>
      </w:r>
      <w:r w:rsidR="0027226A">
        <w:t>ействию коррупции МБОУ</w:t>
      </w:r>
      <w:r w:rsidR="0027226A">
        <w:rPr>
          <w:spacing w:val="1"/>
        </w:rPr>
        <w:t xml:space="preserve"> </w:t>
      </w:r>
      <w:r w:rsidR="00126684">
        <w:rPr>
          <w:spacing w:val="1"/>
        </w:rPr>
        <w:t>ООШ №15</w:t>
      </w:r>
      <w:r>
        <w:t xml:space="preserve"> (далее – Положение о комиссии) разработано в соответствии с положениями</w:t>
      </w:r>
      <w:r>
        <w:rPr>
          <w:spacing w:val="1"/>
        </w:rPr>
        <w:t xml:space="preserve"> </w:t>
      </w:r>
      <w:r>
        <w:t>Конституции Российской Федерации, Закона о противодействии коррупции, иных 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-3"/>
        </w:rPr>
        <w:t xml:space="preserve"> </w:t>
      </w:r>
      <w:r>
        <w:t>актов</w:t>
      </w:r>
      <w:r>
        <w:rPr>
          <w:spacing w:val="3"/>
        </w:rPr>
        <w:t xml:space="preserve"> </w:t>
      </w:r>
      <w:r>
        <w:t>Российской</w:t>
      </w:r>
      <w:r>
        <w:rPr>
          <w:spacing w:val="3"/>
        </w:rPr>
        <w:t xml:space="preserve"> </w:t>
      </w:r>
      <w:r>
        <w:t>Федерации.</w:t>
      </w:r>
    </w:p>
    <w:p w14:paraId="2B8C09E1" w14:textId="77777777" w:rsidR="003B2895" w:rsidRDefault="00063DE7">
      <w:pPr>
        <w:pStyle w:val="a5"/>
        <w:numPr>
          <w:ilvl w:val="1"/>
          <w:numId w:val="18"/>
        </w:numPr>
        <w:tabs>
          <w:tab w:val="left" w:pos="1253"/>
        </w:tabs>
        <w:spacing w:line="242" w:lineRule="auto"/>
        <w:ind w:right="213" w:firstLine="710"/>
        <w:jc w:val="both"/>
      </w:pPr>
      <w:r>
        <w:t>Положение о комиссии определяет цели, порядок образования, работы и полномочия</w:t>
      </w:r>
      <w:r>
        <w:rPr>
          <w:spacing w:val="1"/>
        </w:rPr>
        <w:t xml:space="preserve"> </w:t>
      </w:r>
      <w:r>
        <w:t>комиссии</w:t>
      </w:r>
      <w:r>
        <w:rPr>
          <w:spacing w:val="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противодействию коррупции.</w:t>
      </w:r>
    </w:p>
    <w:p w14:paraId="3663BB3B" w14:textId="77777777" w:rsidR="003B2895" w:rsidRDefault="00063DE7">
      <w:pPr>
        <w:pStyle w:val="a5"/>
        <w:numPr>
          <w:ilvl w:val="1"/>
          <w:numId w:val="18"/>
        </w:numPr>
        <w:tabs>
          <w:tab w:val="left" w:pos="1253"/>
        </w:tabs>
        <w:spacing w:line="251" w:lineRule="exact"/>
        <w:ind w:left="1253"/>
        <w:jc w:val="both"/>
      </w:pPr>
      <w:bookmarkStart w:id="2" w:name="_bookmark3"/>
      <w:bookmarkEnd w:id="2"/>
      <w:r>
        <w:t>Комиссия</w:t>
      </w:r>
      <w:r>
        <w:rPr>
          <w:spacing w:val="-5"/>
        </w:rPr>
        <w:t xml:space="preserve"> </w:t>
      </w:r>
      <w:r>
        <w:t>образовывается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целях:</w:t>
      </w:r>
    </w:p>
    <w:p w14:paraId="2B128CA5" w14:textId="77777777" w:rsidR="003B2895" w:rsidRDefault="00063DE7">
      <w:pPr>
        <w:pStyle w:val="a5"/>
        <w:numPr>
          <w:ilvl w:val="0"/>
          <w:numId w:val="21"/>
        </w:numPr>
        <w:tabs>
          <w:tab w:val="left" w:pos="1076"/>
        </w:tabs>
        <w:spacing w:line="237" w:lineRule="auto"/>
        <w:ind w:right="213" w:firstLine="710"/>
        <w:jc w:val="left"/>
      </w:pPr>
      <w:r>
        <w:t>выявления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способствующих</w:t>
      </w:r>
      <w:r>
        <w:rPr>
          <w:spacing w:val="1"/>
        </w:rPr>
        <w:t xml:space="preserve"> </w:t>
      </w:r>
      <w:r>
        <w:t>возникновению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распространению</w:t>
      </w:r>
      <w:r>
        <w:rPr>
          <w:spacing w:val="-52"/>
        </w:rPr>
        <w:t xml:space="preserve"> </w:t>
      </w:r>
      <w:r>
        <w:t>коррупции;</w:t>
      </w:r>
    </w:p>
    <w:p w14:paraId="01AA50FD" w14:textId="77777777" w:rsidR="003B2895" w:rsidRDefault="00063DE7">
      <w:pPr>
        <w:pStyle w:val="a5"/>
        <w:numPr>
          <w:ilvl w:val="0"/>
          <w:numId w:val="21"/>
        </w:numPr>
        <w:tabs>
          <w:tab w:val="left" w:pos="1018"/>
        </w:tabs>
        <w:spacing w:line="242" w:lineRule="auto"/>
        <w:ind w:right="202" w:firstLine="710"/>
        <w:jc w:val="left"/>
      </w:pPr>
      <w:r>
        <w:t>выработки</w:t>
      </w:r>
      <w:r>
        <w:rPr>
          <w:spacing w:val="19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реализации</w:t>
      </w:r>
      <w:r>
        <w:rPr>
          <w:spacing w:val="19"/>
        </w:rPr>
        <w:t xml:space="preserve"> </w:t>
      </w:r>
      <w:r>
        <w:t>системы</w:t>
      </w:r>
      <w:r>
        <w:rPr>
          <w:spacing w:val="18"/>
        </w:rPr>
        <w:t xml:space="preserve"> </w:t>
      </w:r>
      <w:r>
        <w:t>мер,</w:t>
      </w:r>
      <w:r>
        <w:rPr>
          <w:spacing w:val="19"/>
        </w:rPr>
        <w:t xml:space="preserve"> </w:t>
      </w:r>
      <w:r>
        <w:t>направленных</w:t>
      </w:r>
      <w:r>
        <w:rPr>
          <w:spacing w:val="12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предупреждение</w:t>
      </w:r>
      <w:r>
        <w:rPr>
          <w:spacing w:val="1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ликвидацию</w:t>
      </w:r>
      <w:r>
        <w:rPr>
          <w:spacing w:val="-52"/>
        </w:rPr>
        <w:t xml:space="preserve"> </w:t>
      </w:r>
      <w:r>
        <w:t>условий,</w:t>
      </w:r>
      <w:r>
        <w:rPr>
          <w:spacing w:val="-3"/>
        </w:rPr>
        <w:t xml:space="preserve"> </w:t>
      </w:r>
      <w:r>
        <w:t>порождающих,</w:t>
      </w:r>
      <w:r>
        <w:rPr>
          <w:spacing w:val="2"/>
        </w:rPr>
        <w:t xml:space="preserve"> </w:t>
      </w:r>
      <w:r>
        <w:t>провоцирующих и</w:t>
      </w:r>
      <w:r>
        <w:rPr>
          <w:spacing w:val="-3"/>
        </w:rPr>
        <w:t xml:space="preserve"> </w:t>
      </w:r>
      <w:r>
        <w:t>поддерживающих коррупцию</w:t>
      </w:r>
      <w:r>
        <w:rPr>
          <w:spacing w:val="-6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всех</w:t>
      </w:r>
      <w:r>
        <w:rPr>
          <w:spacing w:val="5"/>
        </w:rPr>
        <w:t xml:space="preserve"> </w:t>
      </w:r>
      <w:r>
        <w:t>ее</w:t>
      </w:r>
      <w:r>
        <w:rPr>
          <w:spacing w:val="-6"/>
        </w:rPr>
        <w:t xml:space="preserve"> </w:t>
      </w:r>
      <w:r>
        <w:t>проявлениях;</w:t>
      </w:r>
    </w:p>
    <w:p w14:paraId="7DF1B27A" w14:textId="77777777" w:rsidR="003B2895" w:rsidRDefault="00063DE7">
      <w:pPr>
        <w:pStyle w:val="a5"/>
        <w:numPr>
          <w:ilvl w:val="0"/>
          <w:numId w:val="21"/>
        </w:numPr>
        <w:tabs>
          <w:tab w:val="left" w:pos="994"/>
        </w:tabs>
        <w:spacing w:line="247" w:lineRule="exact"/>
        <w:ind w:left="993" w:hanging="164"/>
        <w:jc w:val="left"/>
      </w:pPr>
      <w:r>
        <w:t>недопущения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организации</w:t>
      </w:r>
      <w:r>
        <w:rPr>
          <w:spacing w:val="-11"/>
        </w:rPr>
        <w:t xml:space="preserve"> </w:t>
      </w:r>
      <w:r>
        <w:t>возникновения</w:t>
      </w:r>
      <w:r>
        <w:rPr>
          <w:spacing w:val="-13"/>
        </w:rPr>
        <w:t xml:space="preserve"> </w:t>
      </w:r>
      <w:r>
        <w:t>причин</w:t>
      </w:r>
      <w:r>
        <w:rPr>
          <w:spacing w:val="-1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условий,</w:t>
      </w:r>
      <w:r>
        <w:rPr>
          <w:spacing w:val="-10"/>
        </w:rPr>
        <w:t xml:space="preserve"> </w:t>
      </w:r>
      <w:r>
        <w:t>порождающих</w:t>
      </w:r>
      <w:r>
        <w:rPr>
          <w:spacing w:val="-9"/>
        </w:rPr>
        <w:t xml:space="preserve"> </w:t>
      </w:r>
      <w:r>
        <w:t>коррупцию;</w:t>
      </w:r>
    </w:p>
    <w:p w14:paraId="3C58F7D8" w14:textId="77777777" w:rsidR="003B2895" w:rsidRDefault="00063DE7">
      <w:pPr>
        <w:pStyle w:val="a5"/>
        <w:numPr>
          <w:ilvl w:val="0"/>
          <w:numId w:val="21"/>
        </w:numPr>
        <w:tabs>
          <w:tab w:val="left" w:pos="999"/>
        </w:tabs>
        <w:spacing w:before="1"/>
        <w:ind w:left="998" w:hanging="169"/>
        <w:jc w:val="left"/>
      </w:pPr>
      <w:r>
        <w:t>создания</w:t>
      </w:r>
      <w:r>
        <w:rPr>
          <w:spacing w:val="-5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предупреждения</w:t>
      </w:r>
      <w:r>
        <w:rPr>
          <w:spacing w:val="-4"/>
        </w:rPr>
        <w:t xml:space="preserve"> </w:t>
      </w:r>
      <w:r>
        <w:t>коррупции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организации;</w:t>
      </w:r>
    </w:p>
    <w:p w14:paraId="3C28F2B5" w14:textId="77777777" w:rsidR="003B2895" w:rsidRDefault="00063DE7">
      <w:pPr>
        <w:pStyle w:val="a5"/>
        <w:numPr>
          <w:ilvl w:val="0"/>
          <w:numId w:val="21"/>
        </w:numPr>
        <w:tabs>
          <w:tab w:val="left" w:pos="1052"/>
        </w:tabs>
        <w:spacing w:before="3" w:line="237" w:lineRule="auto"/>
        <w:ind w:right="217" w:firstLine="710"/>
        <w:jc w:val="left"/>
      </w:pPr>
      <w:r>
        <w:t>повышения</w:t>
      </w:r>
      <w:r>
        <w:rPr>
          <w:spacing w:val="48"/>
        </w:rPr>
        <w:t xml:space="preserve"> </w:t>
      </w:r>
      <w:r>
        <w:t>эффективности</w:t>
      </w:r>
      <w:r>
        <w:rPr>
          <w:spacing w:val="50"/>
        </w:rPr>
        <w:t xml:space="preserve"> </w:t>
      </w:r>
      <w:r>
        <w:t>функционирования</w:t>
      </w:r>
      <w:r>
        <w:rPr>
          <w:spacing w:val="44"/>
        </w:rPr>
        <w:t xml:space="preserve"> </w:t>
      </w:r>
      <w:r>
        <w:t>организации</w:t>
      </w:r>
      <w:r>
        <w:rPr>
          <w:spacing w:val="47"/>
        </w:rPr>
        <w:t xml:space="preserve"> </w:t>
      </w:r>
      <w:r>
        <w:t>за</w:t>
      </w:r>
      <w:r>
        <w:rPr>
          <w:spacing w:val="47"/>
        </w:rPr>
        <w:t xml:space="preserve"> </w:t>
      </w:r>
      <w:r>
        <w:t>счет</w:t>
      </w:r>
      <w:r>
        <w:rPr>
          <w:spacing w:val="49"/>
        </w:rPr>
        <w:t xml:space="preserve"> </w:t>
      </w:r>
      <w:r>
        <w:t>снижения</w:t>
      </w:r>
      <w:r>
        <w:rPr>
          <w:spacing w:val="48"/>
        </w:rPr>
        <w:t xml:space="preserve"> </w:t>
      </w:r>
      <w:r>
        <w:t>рисков</w:t>
      </w:r>
      <w:r>
        <w:rPr>
          <w:spacing w:val="-52"/>
        </w:rPr>
        <w:t xml:space="preserve"> </w:t>
      </w:r>
      <w:r>
        <w:t>проявления коррупции;</w:t>
      </w:r>
    </w:p>
    <w:p w14:paraId="09F3F069" w14:textId="77777777" w:rsidR="003B2895" w:rsidRDefault="00063DE7">
      <w:pPr>
        <w:pStyle w:val="a5"/>
        <w:numPr>
          <w:ilvl w:val="0"/>
          <w:numId w:val="21"/>
        </w:numPr>
        <w:tabs>
          <w:tab w:val="left" w:pos="999"/>
        </w:tabs>
        <w:spacing w:before="1"/>
        <w:ind w:left="998" w:hanging="169"/>
        <w:jc w:val="left"/>
      </w:pPr>
      <w:r>
        <w:t>предупреждения</w:t>
      </w:r>
      <w:r>
        <w:rPr>
          <w:spacing w:val="-5"/>
        </w:rPr>
        <w:t xml:space="preserve"> </w:t>
      </w:r>
      <w:r>
        <w:t>коррупционных</w:t>
      </w:r>
      <w:r>
        <w:rPr>
          <w:spacing w:val="-7"/>
        </w:rPr>
        <w:t xml:space="preserve"> </w:t>
      </w:r>
      <w:r>
        <w:t>правонарушений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организации;</w:t>
      </w:r>
    </w:p>
    <w:p w14:paraId="6E5A99C6" w14:textId="77777777" w:rsidR="003B2895" w:rsidRDefault="00063DE7">
      <w:pPr>
        <w:pStyle w:val="a5"/>
        <w:numPr>
          <w:ilvl w:val="0"/>
          <w:numId w:val="21"/>
        </w:numPr>
        <w:tabs>
          <w:tab w:val="left" w:pos="1033"/>
        </w:tabs>
        <w:spacing w:before="2"/>
        <w:ind w:right="208" w:firstLine="710"/>
        <w:jc w:val="left"/>
      </w:pPr>
      <w:r>
        <w:t>участия</w:t>
      </w:r>
      <w:r>
        <w:rPr>
          <w:spacing w:val="26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пределах</w:t>
      </w:r>
      <w:r>
        <w:rPr>
          <w:spacing w:val="31"/>
        </w:rPr>
        <w:t xml:space="preserve"> </w:t>
      </w:r>
      <w:r>
        <w:t>своих</w:t>
      </w:r>
      <w:r>
        <w:rPr>
          <w:spacing w:val="31"/>
        </w:rPr>
        <w:t xml:space="preserve"> </w:t>
      </w:r>
      <w:r>
        <w:t>полномочий</w:t>
      </w:r>
      <w:r>
        <w:rPr>
          <w:spacing w:val="34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реализации</w:t>
      </w:r>
      <w:r>
        <w:rPr>
          <w:spacing w:val="30"/>
        </w:rPr>
        <w:t xml:space="preserve"> </w:t>
      </w:r>
      <w:r>
        <w:t>мероприятий</w:t>
      </w:r>
      <w:r>
        <w:rPr>
          <w:spacing w:val="28"/>
        </w:rPr>
        <w:t xml:space="preserve"> </w:t>
      </w:r>
      <w:r>
        <w:t>по</w:t>
      </w:r>
      <w:r>
        <w:rPr>
          <w:spacing w:val="28"/>
        </w:rPr>
        <w:t xml:space="preserve"> </w:t>
      </w:r>
      <w:r>
        <w:t>предупреждению</w:t>
      </w:r>
      <w:r>
        <w:rPr>
          <w:spacing w:val="-52"/>
        </w:rPr>
        <w:t xml:space="preserve"> </w:t>
      </w:r>
      <w:r>
        <w:t>коррупции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организации;</w:t>
      </w:r>
    </w:p>
    <w:p w14:paraId="24CA3286" w14:textId="77777777" w:rsidR="003B2895" w:rsidRDefault="00063DE7">
      <w:pPr>
        <w:pStyle w:val="a5"/>
        <w:numPr>
          <w:ilvl w:val="0"/>
          <w:numId w:val="21"/>
        </w:numPr>
        <w:tabs>
          <w:tab w:val="left" w:pos="1066"/>
        </w:tabs>
        <w:ind w:right="223" w:firstLine="710"/>
        <w:jc w:val="left"/>
      </w:pPr>
      <w:r>
        <w:t>подготовки</w:t>
      </w:r>
      <w:r>
        <w:rPr>
          <w:spacing w:val="9"/>
        </w:rPr>
        <w:t xml:space="preserve"> </w:t>
      </w:r>
      <w:r>
        <w:t>предложений</w:t>
      </w:r>
      <w:r>
        <w:rPr>
          <w:spacing w:val="9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совершенствованию</w:t>
      </w:r>
      <w:r>
        <w:rPr>
          <w:spacing w:val="6"/>
        </w:rPr>
        <w:t xml:space="preserve"> </w:t>
      </w:r>
      <w:r>
        <w:t>правового</w:t>
      </w:r>
      <w:r>
        <w:rPr>
          <w:spacing w:val="3"/>
        </w:rPr>
        <w:t xml:space="preserve"> </w:t>
      </w:r>
      <w:r>
        <w:t>регулирования</w:t>
      </w:r>
      <w:r>
        <w:rPr>
          <w:spacing w:val="3"/>
        </w:rPr>
        <w:t xml:space="preserve"> </w:t>
      </w:r>
      <w:r>
        <w:t>вопросов</w:t>
      </w:r>
      <w:r>
        <w:rPr>
          <w:spacing w:val="-52"/>
        </w:rPr>
        <w:t xml:space="preserve"> </w:t>
      </w:r>
      <w:r>
        <w:t>противодействия коррупции.</w:t>
      </w:r>
    </w:p>
    <w:p w14:paraId="7C01003D" w14:textId="77777777" w:rsidR="003B2895" w:rsidRDefault="00063DE7">
      <w:pPr>
        <w:pStyle w:val="a5"/>
        <w:numPr>
          <w:ilvl w:val="1"/>
          <w:numId w:val="18"/>
        </w:numPr>
        <w:tabs>
          <w:tab w:val="left" w:pos="1253"/>
        </w:tabs>
        <w:spacing w:before="1"/>
        <w:ind w:right="211" w:firstLine="710"/>
        <w:jc w:val="both"/>
      </w:pPr>
      <w:r>
        <w:t xml:space="preserve">Деятельность Комиссии осуществляется в соответствии с </w:t>
      </w:r>
      <w:hyperlink r:id="rId7">
        <w:r>
          <w:t>Конституцией</w:t>
        </w:r>
      </w:hyperlink>
      <w:r>
        <w:t xml:space="preserve"> 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международными</w:t>
      </w:r>
      <w:r>
        <w:rPr>
          <w:spacing w:val="1"/>
        </w:rPr>
        <w:t xml:space="preserve"> </w:t>
      </w:r>
      <w:r>
        <w:t>договорами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противодействии</w:t>
      </w:r>
      <w:r>
        <w:rPr>
          <w:spacing w:val="2"/>
        </w:rPr>
        <w:t xml:space="preserve"> </w:t>
      </w:r>
      <w:r>
        <w:t>коррупции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Положением о</w:t>
      </w:r>
      <w:r>
        <w:rPr>
          <w:spacing w:val="-3"/>
        </w:rPr>
        <w:t xml:space="preserve"> </w:t>
      </w:r>
      <w:r>
        <w:t>комиссии.</w:t>
      </w:r>
    </w:p>
    <w:p w14:paraId="4D7321E4" w14:textId="77777777" w:rsidR="003B2895" w:rsidRDefault="00063DE7">
      <w:pPr>
        <w:pStyle w:val="2"/>
        <w:numPr>
          <w:ilvl w:val="0"/>
          <w:numId w:val="19"/>
        </w:numPr>
        <w:tabs>
          <w:tab w:val="left" w:pos="3381"/>
        </w:tabs>
        <w:spacing w:before="4"/>
        <w:ind w:left="3380"/>
        <w:jc w:val="both"/>
      </w:pPr>
      <w:bookmarkStart w:id="3" w:name="2._Порядок_образования_комиссии"/>
      <w:bookmarkEnd w:id="3"/>
      <w:r>
        <w:t>Порядок</w:t>
      </w:r>
      <w:r>
        <w:rPr>
          <w:spacing w:val="-2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комиссии</w:t>
      </w:r>
    </w:p>
    <w:p w14:paraId="54E7F9E0" w14:textId="77777777" w:rsidR="003B2895" w:rsidRDefault="00063DE7">
      <w:pPr>
        <w:pStyle w:val="a5"/>
        <w:numPr>
          <w:ilvl w:val="1"/>
          <w:numId w:val="17"/>
        </w:numPr>
        <w:tabs>
          <w:tab w:val="left" w:pos="1396"/>
          <w:tab w:val="left" w:pos="1397"/>
        </w:tabs>
        <w:spacing w:line="242" w:lineRule="auto"/>
        <w:ind w:right="206" w:firstLine="710"/>
      </w:pPr>
      <w:r>
        <w:t>Комиссия</w:t>
      </w:r>
      <w:r>
        <w:rPr>
          <w:spacing w:val="10"/>
        </w:rPr>
        <w:t xml:space="preserve"> </w:t>
      </w:r>
      <w:r>
        <w:t>является</w:t>
      </w:r>
      <w:r>
        <w:rPr>
          <w:spacing w:val="11"/>
        </w:rPr>
        <w:t xml:space="preserve"> </w:t>
      </w:r>
      <w:r>
        <w:t>постоянно</w:t>
      </w:r>
      <w:r>
        <w:rPr>
          <w:spacing w:val="6"/>
        </w:rPr>
        <w:t xml:space="preserve"> </w:t>
      </w:r>
      <w:r>
        <w:t>действующим</w:t>
      </w:r>
      <w:r>
        <w:rPr>
          <w:spacing w:val="11"/>
        </w:rPr>
        <w:t xml:space="preserve"> </w:t>
      </w:r>
      <w:r>
        <w:t>коллегиальным</w:t>
      </w:r>
      <w:r>
        <w:rPr>
          <w:spacing w:val="6"/>
        </w:rPr>
        <w:t xml:space="preserve"> </w:t>
      </w:r>
      <w:r>
        <w:t>органом,</w:t>
      </w:r>
      <w:r>
        <w:rPr>
          <w:spacing w:val="12"/>
        </w:rPr>
        <w:t xml:space="preserve"> </w:t>
      </w:r>
      <w:r>
        <w:t>образованным</w:t>
      </w:r>
      <w:r>
        <w:rPr>
          <w:spacing w:val="-52"/>
        </w:rPr>
        <w:t xml:space="preserve"> </w:t>
      </w:r>
      <w:r>
        <w:t>для реализации</w:t>
      </w:r>
      <w:r>
        <w:rPr>
          <w:spacing w:val="-1"/>
        </w:rPr>
        <w:t xml:space="preserve"> </w:t>
      </w:r>
      <w:r>
        <w:t>целей,</w:t>
      </w:r>
      <w:r>
        <w:rPr>
          <w:spacing w:val="3"/>
        </w:rPr>
        <w:t xml:space="preserve"> </w:t>
      </w:r>
      <w:r>
        <w:t>указанных</w:t>
      </w:r>
      <w:r>
        <w:rPr>
          <w:spacing w:val="-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пункте</w:t>
      </w:r>
      <w:r>
        <w:rPr>
          <w:spacing w:val="-3"/>
        </w:rPr>
        <w:t xml:space="preserve"> </w:t>
      </w:r>
      <w:hyperlink w:anchor="_bookmark3" w:history="1">
        <w:r>
          <w:t>1.3</w:t>
        </w:r>
        <w:r>
          <w:rPr>
            <w:spacing w:val="-3"/>
          </w:rPr>
          <w:t xml:space="preserve"> </w:t>
        </w:r>
      </w:hyperlink>
      <w:r>
        <w:t>настоящего</w:t>
      </w:r>
      <w:r>
        <w:rPr>
          <w:spacing w:val="-3"/>
        </w:rPr>
        <w:t xml:space="preserve"> </w:t>
      </w:r>
      <w:r>
        <w:t>Положения о</w:t>
      </w:r>
      <w:r>
        <w:rPr>
          <w:spacing w:val="-3"/>
        </w:rPr>
        <w:t xml:space="preserve"> </w:t>
      </w:r>
      <w:r>
        <w:t>комиссии.</w:t>
      </w:r>
    </w:p>
    <w:p w14:paraId="6269DC3E" w14:textId="77777777" w:rsidR="003B2895" w:rsidRDefault="00063DE7">
      <w:pPr>
        <w:pStyle w:val="a5"/>
        <w:numPr>
          <w:ilvl w:val="1"/>
          <w:numId w:val="17"/>
        </w:numPr>
        <w:tabs>
          <w:tab w:val="left" w:pos="1396"/>
          <w:tab w:val="left" w:pos="1397"/>
        </w:tabs>
        <w:spacing w:line="242" w:lineRule="auto"/>
        <w:ind w:right="220" w:firstLine="710"/>
      </w:pPr>
      <w:r>
        <w:t>Комиссия</w:t>
      </w:r>
      <w:r>
        <w:rPr>
          <w:spacing w:val="24"/>
        </w:rPr>
        <w:t xml:space="preserve"> </w:t>
      </w:r>
      <w:r>
        <w:t>состоит</w:t>
      </w:r>
      <w:r>
        <w:rPr>
          <w:spacing w:val="25"/>
        </w:rPr>
        <w:t xml:space="preserve"> </w:t>
      </w:r>
      <w:r>
        <w:t>из</w:t>
      </w:r>
      <w:r>
        <w:rPr>
          <w:spacing w:val="25"/>
        </w:rPr>
        <w:t xml:space="preserve"> </w:t>
      </w:r>
      <w:r>
        <w:t>председателя,</w:t>
      </w:r>
      <w:r>
        <w:rPr>
          <w:spacing w:val="27"/>
        </w:rPr>
        <w:t xml:space="preserve"> </w:t>
      </w:r>
      <w:r>
        <w:t>заместителей</w:t>
      </w:r>
      <w:r>
        <w:rPr>
          <w:spacing w:val="31"/>
        </w:rPr>
        <w:t xml:space="preserve"> </w:t>
      </w:r>
      <w:r>
        <w:t>председателя,</w:t>
      </w:r>
      <w:r>
        <w:rPr>
          <w:spacing w:val="27"/>
        </w:rPr>
        <w:t xml:space="preserve"> </w:t>
      </w:r>
      <w:r>
        <w:t>секретаря</w:t>
      </w:r>
      <w:r>
        <w:rPr>
          <w:spacing w:val="24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членов</w:t>
      </w:r>
      <w:r>
        <w:rPr>
          <w:spacing w:val="-52"/>
        </w:rPr>
        <w:t xml:space="preserve"> </w:t>
      </w:r>
      <w:r>
        <w:t>комиссии.</w:t>
      </w:r>
    </w:p>
    <w:p w14:paraId="12331682" w14:textId="77777777" w:rsidR="003B2895" w:rsidRDefault="00063DE7">
      <w:pPr>
        <w:pStyle w:val="a5"/>
        <w:numPr>
          <w:ilvl w:val="1"/>
          <w:numId w:val="17"/>
        </w:numPr>
        <w:tabs>
          <w:tab w:val="left" w:pos="1396"/>
          <w:tab w:val="left" w:pos="1397"/>
          <w:tab w:val="left" w:pos="3057"/>
          <w:tab w:val="left" w:pos="4203"/>
          <w:tab w:val="left" w:pos="5556"/>
          <w:tab w:val="left" w:pos="6251"/>
          <w:tab w:val="left" w:pos="6697"/>
          <w:tab w:val="left" w:pos="8179"/>
        </w:tabs>
        <w:spacing w:line="242" w:lineRule="auto"/>
        <w:ind w:right="217" w:firstLine="710"/>
      </w:pPr>
      <w:r>
        <w:t>Председателем</w:t>
      </w:r>
      <w:r>
        <w:tab/>
        <w:t>комиссии</w:t>
      </w:r>
      <w:r>
        <w:tab/>
        <w:t>назначается</w:t>
      </w:r>
      <w:r>
        <w:tab/>
        <w:t>один</w:t>
      </w:r>
      <w:r>
        <w:tab/>
        <w:t>из</w:t>
      </w:r>
      <w:r>
        <w:tab/>
        <w:t>заместителей</w:t>
      </w:r>
      <w:r>
        <w:tab/>
        <w:t>руководителя</w:t>
      </w:r>
      <w:r>
        <w:rPr>
          <w:spacing w:val="-52"/>
        </w:rPr>
        <w:t xml:space="preserve"> </w:t>
      </w:r>
      <w:r>
        <w:t>организации,</w:t>
      </w:r>
      <w:r>
        <w:rPr>
          <w:spacing w:val="2"/>
        </w:rPr>
        <w:t xml:space="preserve"> </w:t>
      </w:r>
      <w:r>
        <w:t>ответственный</w:t>
      </w:r>
      <w:r>
        <w:rPr>
          <w:spacing w:val="3"/>
        </w:rPr>
        <w:t xml:space="preserve"> </w:t>
      </w:r>
      <w:r>
        <w:t>за</w:t>
      </w:r>
      <w:r>
        <w:rPr>
          <w:spacing w:val="4"/>
        </w:rPr>
        <w:t xml:space="preserve"> </w:t>
      </w:r>
      <w:r>
        <w:t>реализацию</w:t>
      </w:r>
      <w:r>
        <w:rPr>
          <w:spacing w:val="-1"/>
        </w:rPr>
        <w:t xml:space="preserve"> </w:t>
      </w:r>
      <w:r>
        <w:t>Антикоррупционной</w:t>
      </w:r>
      <w:r>
        <w:rPr>
          <w:spacing w:val="2"/>
        </w:rPr>
        <w:t xml:space="preserve"> </w:t>
      </w:r>
      <w:r>
        <w:t>политики.</w:t>
      </w:r>
    </w:p>
    <w:p w14:paraId="4CF346DA" w14:textId="77777777" w:rsidR="003B2895" w:rsidRDefault="00063DE7">
      <w:pPr>
        <w:pStyle w:val="a5"/>
        <w:numPr>
          <w:ilvl w:val="1"/>
          <w:numId w:val="17"/>
        </w:numPr>
        <w:tabs>
          <w:tab w:val="left" w:pos="1396"/>
          <w:tab w:val="left" w:pos="1397"/>
        </w:tabs>
        <w:spacing w:line="237" w:lineRule="auto"/>
        <w:ind w:right="212" w:firstLine="710"/>
      </w:pPr>
      <w:r>
        <w:rPr>
          <w:spacing w:val="-1"/>
        </w:rPr>
        <w:t>Состав</w:t>
      </w:r>
      <w:r>
        <w:rPr>
          <w:spacing w:val="-9"/>
        </w:rPr>
        <w:t xml:space="preserve"> </w:t>
      </w:r>
      <w:r>
        <w:rPr>
          <w:spacing w:val="-1"/>
        </w:rPr>
        <w:t>комиссии</w:t>
      </w:r>
      <w:r>
        <w:rPr>
          <w:spacing w:val="-7"/>
        </w:rPr>
        <w:t xml:space="preserve"> </w:t>
      </w:r>
      <w:r>
        <w:t>утверждается</w:t>
      </w:r>
      <w:r>
        <w:rPr>
          <w:spacing w:val="-10"/>
        </w:rPr>
        <w:t xml:space="preserve"> </w:t>
      </w:r>
      <w:r>
        <w:t>локальным</w:t>
      </w:r>
      <w:r>
        <w:rPr>
          <w:spacing w:val="-9"/>
        </w:rPr>
        <w:t xml:space="preserve"> </w:t>
      </w:r>
      <w:r>
        <w:t>нормативным</w:t>
      </w:r>
      <w:r>
        <w:rPr>
          <w:spacing w:val="-13"/>
        </w:rPr>
        <w:t xml:space="preserve"> </w:t>
      </w:r>
      <w:r>
        <w:t>актом</w:t>
      </w:r>
      <w:r>
        <w:rPr>
          <w:spacing w:val="-10"/>
        </w:rPr>
        <w:t xml:space="preserve"> </w:t>
      </w:r>
      <w:r>
        <w:t>организации.</w:t>
      </w:r>
      <w:r>
        <w:rPr>
          <w:spacing w:val="-6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состав</w:t>
      </w:r>
      <w:r>
        <w:rPr>
          <w:spacing w:val="-52"/>
        </w:rPr>
        <w:t xml:space="preserve"> </w:t>
      </w:r>
      <w:r>
        <w:t>Комиссии</w:t>
      </w:r>
      <w:r>
        <w:rPr>
          <w:spacing w:val="2"/>
        </w:rPr>
        <w:t xml:space="preserve"> </w:t>
      </w:r>
      <w:r>
        <w:t>включаются:</w:t>
      </w:r>
    </w:p>
    <w:p w14:paraId="2BF1F9EE" w14:textId="77777777" w:rsidR="003B2895" w:rsidRDefault="00063DE7">
      <w:pPr>
        <w:pStyle w:val="a5"/>
        <w:numPr>
          <w:ilvl w:val="0"/>
          <w:numId w:val="21"/>
        </w:numPr>
        <w:tabs>
          <w:tab w:val="left" w:pos="999"/>
        </w:tabs>
        <w:ind w:left="998" w:hanging="169"/>
        <w:jc w:val="left"/>
      </w:pPr>
      <w:r>
        <w:t>заместители</w:t>
      </w:r>
      <w:r>
        <w:rPr>
          <w:spacing w:val="-3"/>
        </w:rPr>
        <w:t xml:space="preserve"> </w:t>
      </w:r>
      <w:r>
        <w:t>руководителя</w:t>
      </w:r>
      <w:r>
        <w:rPr>
          <w:spacing w:val="-6"/>
        </w:rPr>
        <w:t xml:space="preserve"> </w:t>
      </w:r>
      <w:r>
        <w:t>организации,</w:t>
      </w:r>
      <w:r>
        <w:rPr>
          <w:spacing w:val="-7"/>
        </w:rPr>
        <w:t xml:space="preserve"> </w:t>
      </w:r>
      <w:r>
        <w:t>руководители</w:t>
      </w:r>
      <w:r>
        <w:rPr>
          <w:spacing w:val="-3"/>
        </w:rPr>
        <w:t xml:space="preserve"> </w:t>
      </w:r>
      <w:r>
        <w:t>структурных</w:t>
      </w:r>
      <w:r>
        <w:rPr>
          <w:spacing w:val="-4"/>
        </w:rPr>
        <w:t xml:space="preserve"> </w:t>
      </w:r>
      <w:r>
        <w:t>подразделений;</w:t>
      </w:r>
    </w:p>
    <w:p w14:paraId="7D0DE60A" w14:textId="77777777" w:rsidR="003B2895" w:rsidRDefault="00063DE7">
      <w:pPr>
        <w:pStyle w:val="a5"/>
        <w:numPr>
          <w:ilvl w:val="0"/>
          <w:numId w:val="21"/>
        </w:numPr>
        <w:tabs>
          <w:tab w:val="left" w:pos="989"/>
        </w:tabs>
        <w:ind w:right="212" w:firstLine="710"/>
        <w:jc w:val="left"/>
      </w:pPr>
      <w:r>
        <w:rPr>
          <w:spacing w:val="-1"/>
        </w:rPr>
        <w:t>работники</w:t>
      </w:r>
      <w:r>
        <w:rPr>
          <w:spacing w:val="-9"/>
        </w:rPr>
        <w:t xml:space="preserve"> </w:t>
      </w:r>
      <w:r>
        <w:rPr>
          <w:spacing w:val="-1"/>
        </w:rPr>
        <w:t>кадрового,</w:t>
      </w:r>
      <w:r>
        <w:rPr>
          <w:spacing w:val="-4"/>
        </w:rPr>
        <w:t xml:space="preserve"> </w:t>
      </w:r>
      <w:r>
        <w:rPr>
          <w:spacing w:val="-1"/>
        </w:rPr>
        <w:t>юридического</w:t>
      </w:r>
      <w:r>
        <w:rPr>
          <w:spacing w:val="-11"/>
        </w:rPr>
        <w:t xml:space="preserve"> </w:t>
      </w:r>
      <w:r>
        <w:rPr>
          <w:spacing w:val="-1"/>
        </w:rPr>
        <w:t>или</w:t>
      </w:r>
      <w:r>
        <w:rPr>
          <w:spacing w:val="-14"/>
        </w:rPr>
        <w:t xml:space="preserve"> </w:t>
      </w:r>
      <w:r>
        <w:rPr>
          <w:spacing w:val="-1"/>
        </w:rPr>
        <w:t>иного</w:t>
      </w:r>
      <w:r>
        <w:rPr>
          <w:spacing w:val="-11"/>
        </w:rPr>
        <w:t xml:space="preserve"> </w:t>
      </w:r>
      <w:r>
        <w:rPr>
          <w:spacing w:val="-1"/>
        </w:rPr>
        <w:t>подразделения</w:t>
      </w:r>
      <w:r>
        <w:rPr>
          <w:spacing w:val="-7"/>
        </w:rPr>
        <w:t xml:space="preserve"> </w:t>
      </w:r>
      <w:r>
        <w:t>организации,</w:t>
      </w:r>
      <w:r>
        <w:rPr>
          <w:spacing w:val="-9"/>
        </w:rPr>
        <w:t xml:space="preserve"> </w:t>
      </w:r>
      <w:r>
        <w:t>определяемые</w:t>
      </w:r>
      <w:r>
        <w:rPr>
          <w:spacing w:val="-52"/>
        </w:rPr>
        <w:t xml:space="preserve"> </w:t>
      </w:r>
      <w:r>
        <w:t>руководителем организации;</w:t>
      </w:r>
    </w:p>
    <w:p w14:paraId="193F11E2" w14:textId="77777777" w:rsidR="003B2895" w:rsidRDefault="00063DE7">
      <w:pPr>
        <w:pStyle w:val="a3"/>
        <w:spacing w:line="251" w:lineRule="exact"/>
        <w:ind w:left="830" w:firstLine="0"/>
        <w:jc w:val="left"/>
      </w:pPr>
      <w:r>
        <w:t>руководитель</w:t>
      </w:r>
      <w:r>
        <w:rPr>
          <w:spacing w:val="-4"/>
        </w:rPr>
        <w:t xml:space="preserve"> </w:t>
      </w:r>
      <w:r>
        <w:t>контрактной</w:t>
      </w:r>
      <w:r>
        <w:rPr>
          <w:spacing w:val="-3"/>
        </w:rPr>
        <w:t xml:space="preserve"> </w:t>
      </w:r>
      <w:r>
        <w:t>службы</w:t>
      </w:r>
      <w:r>
        <w:rPr>
          <w:spacing w:val="-4"/>
        </w:rPr>
        <w:t xml:space="preserve"> </w:t>
      </w:r>
      <w:r>
        <w:t>(контрактный</w:t>
      </w:r>
      <w:r>
        <w:rPr>
          <w:spacing w:val="-2"/>
        </w:rPr>
        <w:t xml:space="preserve"> </w:t>
      </w:r>
      <w:r>
        <w:t>управляющий)</w:t>
      </w:r>
      <w:r>
        <w:rPr>
          <w:spacing w:val="-6"/>
        </w:rPr>
        <w:t xml:space="preserve"> </w:t>
      </w:r>
      <w:r>
        <w:t>организации;</w:t>
      </w:r>
    </w:p>
    <w:p w14:paraId="239DD582" w14:textId="77777777" w:rsidR="003B2895" w:rsidRDefault="00063DE7">
      <w:pPr>
        <w:pStyle w:val="a5"/>
        <w:numPr>
          <w:ilvl w:val="0"/>
          <w:numId w:val="21"/>
        </w:numPr>
        <w:tabs>
          <w:tab w:val="left" w:pos="999"/>
        </w:tabs>
        <w:ind w:left="998" w:hanging="169"/>
        <w:jc w:val="left"/>
      </w:pPr>
      <w:r>
        <w:t>представитель</w:t>
      </w:r>
      <w:r>
        <w:rPr>
          <w:spacing w:val="-4"/>
        </w:rPr>
        <w:t xml:space="preserve"> </w:t>
      </w:r>
      <w:r>
        <w:t>учредителя организации</w:t>
      </w:r>
      <w:r>
        <w:rPr>
          <w:spacing w:val="-7"/>
        </w:rPr>
        <w:t xml:space="preserve"> </w:t>
      </w:r>
      <w:r>
        <w:t>(по</w:t>
      </w:r>
      <w:r>
        <w:rPr>
          <w:spacing w:val="-8"/>
        </w:rPr>
        <w:t xml:space="preserve"> </w:t>
      </w:r>
      <w:r>
        <w:t>согласованию);</w:t>
      </w:r>
    </w:p>
    <w:p w14:paraId="79149DDC" w14:textId="77777777" w:rsidR="003B2895" w:rsidRDefault="00063DE7">
      <w:pPr>
        <w:pStyle w:val="a5"/>
        <w:numPr>
          <w:ilvl w:val="1"/>
          <w:numId w:val="17"/>
        </w:numPr>
        <w:tabs>
          <w:tab w:val="left" w:pos="1396"/>
          <w:tab w:val="left" w:pos="1397"/>
        </w:tabs>
        <w:spacing w:line="251" w:lineRule="exact"/>
        <w:ind w:left="1397"/>
      </w:pPr>
      <w:r>
        <w:t>Один</w:t>
      </w:r>
      <w:r>
        <w:rPr>
          <w:spacing w:val="-6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членов</w:t>
      </w:r>
      <w:r>
        <w:rPr>
          <w:spacing w:val="-2"/>
        </w:rPr>
        <w:t xml:space="preserve"> </w:t>
      </w:r>
      <w:r>
        <w:t>комиссии</w:t>
      </w:r>
      <w:r>
        <w:rPr>
          <w:spacing w:val="-2"/>
        </w:rPr>
        <w:t xml:space="preserve"> </w:t>
      </w:r>
      <w:r>
        <w:t>назначается</w:t>
      </w:r>
      <w:r>
        <w:rPr>
          <w:spacing w:val="-3"/>
        </w:rPr>
        <w:t xml:space="preserve"> </w:t>
      </w:r>
      <w:r>
        <w:t>секретарем</w:t>
      </w:r>
      <w:r>
        <w:rPr>
          <w:spacing w:val="-4"/>
        </w:rPr>
        <w:t xml:space="preserve"> </w:t>
      </w:r>
      <w:r>
        <w:t>комиссии.</w:t>
      </w:r>
    </w:p>
    <w:p w14:paraId="26F9059F" w14:textId="77777777" w:rsidR="003B2895" w:rsidRDefault="00063DE7">
      <w:pPr>
        <w:pStyle w:val="a5"/>
        <w:numPr>
          <w:ilvl w:val="1"/>
          <w:numId w:val="17"/>
        </w:numPr>
        <w:tabs>
          <w:tab w:val="left" w:pos="1396"/>
          <w:tab w:val="left" w:pos="1397"/>
        </w:tabs>
        <w:spacing w:line="251" w:lineRule="exact"/>
        <w:ind w:left="1397"/>
      </w:pPr>
      <w:r>
        <w:t>По</w:t>
      </w:r>
      <w:r>
        <w:rPr>
          <w:spacing w:val="-7"/>
        </w:rPr>
        <w:t xml:space="preserve"> </w:t>
      </w:r>
      <w:r>
        <w:t>решению</w:t>
      </w:r>
      <w:r>
        <w:rPr>
          <w:spacing w:val="-3"/>
        </w:rPr>
        <w:t xml:space="preserve"> </w:t>
      </w:r>
      <w:r>
        <w:t>руководителя</w:t>
      </w:r>
      <w:r>
        <w:rPr>
          <w:spacing w:val="-2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в состав</w:t>
      </w:r>
      <w:r>
        <w:rPr>
          <w:spacing w:val="7"/>
        </w:rPr>
        <w:t xml:space="preserve"> </w:t>
      </w:r>
      <w:r>
        <w:t>комиссии</w:t>
      </w:r>
      <w:r>
        <w:rPr>
          <w:spacing w:val="-5"/>
        </w:rPr>
        <w:t xml:space="preserve"> </w:t>
      </w:r>
      <w:r>
        <w:t>включаются:</w:t>
      </w:r>
    </w:p>
    <w:p w14:paraId="3A59729D" w14:textId="77777777" w:rsidR="003B2895" w:rsidRDefault="00063DE7">
      <w:pPr>
        <w:pStyle w:val="a5"/>
        <w:numPr>
          <w:ilvl w:val="0"/>
          <w:numId w:val="21"/>
        </w:numPr>
        <w:tabs>
          <w:tab w:val="left" w:pos="999"/>
        </w:tabs>
        <w:ind w:left="998" w:hanging="169"/>
        <w:jc w:val="left"/>
      </w:pPr>
      <w:r>
        <w:t>представители</w:t>
      </w:r>
      <w:r>
        <w:rPr>
          <w:spacing w:val="-2"/>
        </w:rPr>
        <w:t xml:space="preserve"> </w:t>
      </w:r>
      <w:r>
        <w:t>общественной</w:t>
      </w:r>
      <w:r>
        <w:rPr>
          <w:spacing w:val="-3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ветеранов,</w:t>
      </w:r>
      <w:r>
        <w:rPr>
          <w:spacing w:val="-2"/>
        </w:rPr>
        <w:t xml:space="preserve"> </w:t>
      </w:r>
      <w:r>
        <w:t>созданной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организации;</w:t>
      </w:r>
    </w:p>
    <w:p w14:paraId="148EC050" w14:textId="77777777" w:rsidR="003B2895" w:rsidRDefault="00063DE7">
      <w:pPr>
        <w:pStyle w:val="a5"/>
        <w:numPr>
          <w:ilvl w:val="0"/>
          <w:numId w:val="21"/>
        </w:numPr>
        <w:tabs>
          <w:tab w:val="left" w:pos="999"/>
        </w:tabs>
        <w:spacing w:line="251" w:lineRule="exact"/>
        <w:ind w:left="998" w:hanging="169"/>
        <w:jc w:val="left"/>
      </w:pPr>
      <w:r>
        <w:t>представители</w:t>
      </w:r>
      <w:r>
        <w:rPr>
          <w:spacing w:val="-3"/>
        </w:rPr>
        <w:t xml:space="preserve"> </w:t>
      </w:r>
      <w:r>
        <w:t>профсоюзной</w:t>
      </w:r>
      <w:r>
        <w:rPr>
          <w:spacing w:val="-4"/>
        </w:rPr>
        <w:t xml:space="preserve"> </w:t>
      </w:r>
      <w:r>
        <w:t>организации,</w:t>
      </w:r>
      <w:r>
        <w:rPr>
          <w:spacing w:val="-3"/>
        </w:rPr>
        <w:t xml:space="preserve"> </w:t>
      </w:r>
      <w:r>
        <w:t>действующей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организации;</w:t>
      </w:r>
    </w:p>
    <w:p w14:paraId="43747748" w14:textId="77777777" w:rsidR="003B2895" w:rsidRDefault="00063DE7">
      <w:pPr>
        <w:pStyle w:val="a5"/>
        <w:numPr>
          <w:ilvl w:val="0"/>
          <w:numId w:val="21"/>
        </w:numPr>
        <w:tabs>
          <w:tab w:val="left" w:pos="999"/>
        </w:tabs>
        <w:spacing w:line="251" w:lineRule="exact"/>
        <w:ind w:left="998" w:hanging="169"/>
        <w:jc w:val="left"/>
      </w:pPr>
      <w:r>
        <w:t>члены</w:t>
      </w:r>
      <w:r>
        <w:rPr>
          <w:spacing w:val="-2"/>
        </w:rPr>
        <w:t xml:space="preserve"> </w:t>
      </w:r>
      <w:r>
        <w:t>общественных</w:t>
      </w:r>
      <w:r>
        <w:rPr>
          <w:spacing w:val="-2"/>
        </w:rPr>
        <w:t xml:space="preserve"> </w:t>
      </w:r>
      <w:r>
        <w:t>советов, образованных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организации.</w:t>
      </w:r>
    </w:p>
    <w:p w14:paraId="6610E42A" w14:textId="77777777" w:rsidR="003B2895" w:rsidRDefault="00063DE7">
      <w:pPr>
        <w:pStyle w:val="2"/>
        <w:numPr>
          <w:ilvl w:val="0"/>
          <w:numId w:val="19"/>
        </w:numPr>
        <w:tabs>
          <w:tab w:val="left" w:pos="3818"/>
        </w:tabs>
        <w:spacing w:before="2" w:line="251" w:lineRule="exact"/>
        <w:ind w:left="3817"/>
        <w:jc w:val="left"/>
      </w:pPr>
      <w:bookmarkStart w:id="4" w:name="3._Полномочия_Комиссии"/>
      <w:bookmarkEnd w:id="4"/>
      <w:r>
        <w:t>Полномочия</w:t>
      </w:r>
      <w:r>
        <w:rPr>
          <w:spacing w:val="-6"/>
        </w:rPr>
        <w:t xml:space="preserve"> </w:t>
      </w:r>
      <w:r>
        <w:t>Комиссии</w:t>
      </w:r>
    </w:p>
    <w:p w14:paraId="310E0563" w14:textId="77777777" w:rsidR="003B2895" w:rsidRDefault="00063DE7">
      <w:pPr>
        <w:pStyle w:val="a5"/>
        <w:numPr>
          <w:ilvl w:val="1"/>
          <w:numId w:val="16"/>
        </w:numPr>
        <w:tabs>
          <w:tab w:val="left" w:pos="1253"/>
        </w:tabs>
        <w:spacing w:line="251" w:lineRule="exact"/>
      </w:pPr>
      <w:r>
        <w:t>Комиссия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пределах</w:t>
      </w:r>
      <w:r>
        <w:rPr>
          <w:spacing w:val="-1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полномочий:</w:t>
      </w:r>
    </w:p>
    <w:p w14:paraId="01F1708C" w14:textId="77777777" w:rsidR="003B2895" w:rsidRDefault="00063DE7">
      <w:pPr>
        <w:pStyle w:val="a5"/>
        <w:numPr>
          <w:ilvl w:val="0"/>
          <w:numId w:val="21"/>
        </w:numPr>
        <w:tabs>
          <w:tab w:val="left" w:pos="1138"/>
        </w:tabs>
        <w:spacing w:before="4" w:line="237" w:lineRule="auto"/>
        <w:ind w:right="211" w:firstLine="710"/>
        <w:jc w:val="left"/>
      </w:pPr>
      <w:r>
        <w:t>разрабатывает</w:t>
      </w:r>
      <w:r>
        <w:rPr>
          <w:spacing w:val="26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координирует</w:t>
      </w:r>
      <w:r>
        <w:rPr>
          <w:spacing w:val="26"/>
        </w:rPr>
        <w:t xml:space="preserve"> </w:t>
      </w:r>
      <w:r>
        <w:t>мероприятия</w:t>
      </w:r>
      <w:r>
        <w:rPr>
          <w:spacing w:val="25"/>
        </w:rPr>
        <w:t xml:space="preserve"> </w:t>
      </w:r>
      <w:r>
        <w:t>по</w:t>
      </w:r>
      <w:r>
        <w:rPr>
          <w:spacing w:val="21"/>
        </w:rPr>
        <w:t xml:space="preserve"> </w:t>
      </w:r>
      <w:r>
        <w:t>предупреждению</w:t>
      </w:r>
      <w:r>
        <w:rPr>
          <w:spacing w:val="24"/>
        </w:rPr>
        <w:t xml:space="preserve"> </w:t>
      </w:r>
      <w:r>
        <w:t>коррупции</w:t>
      </w:r>
      <w:r>
        <w:rPr>
          <w:spacing w:val="23"/>
        </w:rPr>
        <w:t xml:space="preserve"> </w:t>
      </w:r>
      <w:r>
        <w:t>в</w:t>
      </w:r>
      <w:r>
        <w:rPr>
          <w:spacing w:val="-52"/>
        </w:rPr>
        <w:t xml:space="preserve"> </w:t>
      </w:r>
      <w:r>
        <w:t>организации;</w:t>
      </w:r>
    </w:p>
    <w:p w14:paraId="26776C93" w14:textId="77777777" w:rsidR="003B2895" w:rsidRDefault="00063DE7">
      <w:pPr>
        <w:pStyle w:val="a3"/>
        <w:spacing w:before="1"/>
        <w:jc w:val="left"/>
      </w:pPr>
      <w:r>
        <w:t>–рассматривает</w:t>
      </w:r>
      <w:r>
        <w:rPr>
          <w:spacing w:val="11"/>
        </w:rPr>
        <w:t xml:space="preserve"> </w:t>
      </w:r>
      <w:r>
        <w:t>предложения</w:t>
      </w:r>
      <w:r>
        <w:rPr>
          <w:spacing w:val="11"/>
        </w:rPr>
        <w:t xml:space="preserve"> </w:t>
      </w:r>
      <w:r>
        <w:t>структурных</w:t>
      </w:r>
      <w:r>
        <w:rPr>
          <w:spacing w:val="12"/>
        </w:rPr>
        <w:t xml:space="preserve"> </w:t>
      </w:r>
      <w:r>
        <w:t>подразделений</w:t>
      </w:r>
      <w:r>
        <w:rPr>
          <w:spacing w:val="13"/>
        </w:rPr>
        <w:t xml:space="preserve"> </w:t>
      </w:r>
      <w:r>
        <w:t>организации</w:t>
      </w:r>
      <w:r>
        <w:rPr>
          <w:spacing w:val="9"/>
        </w:rPr>
        <w:t xml:space="preserve"> </w:t>
      </w:r>
      <w:r>
        <w:t>о</w:t>
      </w:r>
      <w:r>
        <w:rPr>
          <w:spacing w:val="7"/>
        </w:rPr>
        <w:t xml:space="preserve"> </w:t>
      </w:r>
      <w:r>
        <w:t>мерах</w:t>
      </w:r>
      <w:r>
        <w:rPr>
          <w:spacing w:val="7"/>
        </w:rPr>
        <w:t xml:space="preserve"> </w:t>
      </w:r>
      <w:r>
        <w:t>по</w:t>
      </w:r>
      <w:r>
        <w:rPr>
          <w:spacing w:val="-52"/>
        </w:rPr>
        <w:t xml:space="preserve"> </w:t>
      </w:r>
      <w:r>
        <w:t>предупреждению</w:t>
      </w:r>
      <w:r>
        <w:rPr>
          <w:spacing w:val="-1"/>
        </w:rPr>
        <w:t xml:space="preserve"> </w:t>
      </w:r>
      <w:r>
        <w:t>коррупции;</w:t>
      </w:r>
    </w:p>
    <w:p w14:paraId="4E8D0258" w14:textId="77777777" w:rsidR="003B2895" w:rsidRDefault="00063DE7">
      <w:pPr>
        <w:pStyle w:val="a5"/>
        <w:numPr>
          <w:ilvl w:val="0"/>
          <w:numId w:val="21"/>
        </w:numPr>
        <w:tabs>
          <w:tab w:val="left" w:pos="999"/>
        </w:tabs>
        <w:spacing w:line="251" w:lineRule="exact"/>
        <w:ind w:left="998" w:hanging="169"/>
        <w:jc w:val="left"/>
      </w:pPr>
      <w:r>
        <w:t>формирует</w:t>
      </w:r>
      <w:r>
        <w:rPr>
          <w:spacing w:val="-3"/>
        </w:rPr>
        <w:t xml:space="preserve"> </w:t>
      </w:r>
      <w:r>
        <w:t>перечень</w:t>
      </w:r>
      <w:r>
        <w:rPr>
          <w:spacing w:val="-1"/>
        </w:rPr>
        <w:t xml:space="preserve"> </w:t>
      </w:r>
      <w:r>
        <w:t>мероприятий</w:t>
      </w:r>
      <w:r>
        <w:rPr>
          <w:spacing w:val="-4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включения</w:t>
      </w:r>
      <w:r>
        <w:rPr>
          <w:spacing w:val="-6"/>
        </w:rPr>
        <w:t xml:space="preserve"> </w:t>
      </w:r>
      <w:r>
        <w:t>в план</w:t>
      </w:r>
      <w:r>
        <w:rPr>
          <w:spacing w:val="-4"/>
        </w:rPr>
        <w:t xml:space="preserve"> </w:t>
      </w:r>
      <w:r>
        <w:t>противодействия</w:t>
      </w:r>
      <w:r>
        <w:rPr>
          <w:spacing w:val="-2"/>
        </w:rPr>
        <w:t xml:space="preserve"> </w:t>
      </w:r>
      <w:r>
        <w:t>коррупции;</w:t>
      </w:r>
    </w:p>
    <w:p w14:paraId="129FCAA1" w14:textId="77777777" w:rsidR="003B2895" w:rsidRDefault="003B2895">
      <w:pPr>
        <w:spacing w:line="251" w:lineRule="exact"/>
        <w:sectPr w:rsidR="003B2895">
          <w:footerReference w:type="default" r:id="rId8"/>
          <w:pgSz w:w="11910" w:h="16840"/>
          <w:pgMar w:top="1040" w:right="640" w:bottom="1000" w:left="1580" w:header="0" w:footer="800" w:gutter="0"/>
          <w:cols w:space="720"/>
        </w:sectPr>
      </w:pPr>
    </w:p>
    <w:p w14:paraId="172D421B" w14:textId="77777777" w:rsidR="003B2895" w:rsidRDefault="00063DE7">
      <w:pPr>
        <w:pStyle w:val="a5"/>
        <w:numPr>
          <w:ilvl w:val="0"/>
          <w:numId w:val="21"/>
        </w:numPr>
        <w:tabs>
          <w:tab w:val="left" w:pos="999"/>
        </w:tabs>
        <w:spacing w:before="71"/>
        <w:ind w:left="998" w:hanging="169"/>
      </w:pPr>
      <w:r>
        <w:lastRenderedPageBreak/>
        <w:t>обеспечивает</w:t>
      </w:r>
      <w:r>
        <w:rPr>
          <w:spacing w:val="-5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реализацией</w:t>
      </w:r>
      <w:r>
        <w:rPr>
          <w:spacing w:val="-3"/>
        </w:rPr>
        <w:t xml:space="preserve"> </w:t>
      </w:r>
      <w:r>
        <w:t>плана</w:t>
      </w:r>
      <w:r>
        <w:rPr>
          <w:spacing w:val="-6"/>
        </w:rPr>
        <w:t xml:space="preserve"> </w:t>
      </w:r>
      <w:r>
        <w:t>противодействия</w:t>
      </w:r>
      <w:r>
        <w:rPr>
          <w:spacing w:val="-5"/>
        </w:rPr>
        <w:t xml:space="preserve"> </w:t>
      </w:r>
      <w:r>
        <w:t>коррупции;</w:t>
      </w:r>
    </w:p>
    <w:p w14:paraId="3E4DC174" w14:textId="77777777" w:rsidR="003B2895" w:rsidRDefault="00063DE7">
      <w:pPr>
        <w:pStyle w:val="a5"/>
        <w:numPr>
          <w:ilvl w:val="0"/>
          <w:numId w:val="21"/>
        </w:numPr>
        <w:tabs>
          <w:tab w:val="left" w:pos="1033"/>
        </w:tabs>
        <w:spacing w:before="3" w:line="237" w:lineRule="auto"/>
        <w:ind w:right="210" w:firstLine="710"/>
      </w:pPr>
      <w:r>
        <w:t>готовит предложения руководителю организации по внесению изменений в локальные</w:t>
      </w:r>
      <w:r>
        <w:rPr>
          <w:spacing w:val="1"/>
        </w:rPr>
        <w:t xml:space="preserve"> </w:t>
      </w:r>
      <w:r>
        <w:t>нормативные</w:t>
      </w:r>
      <w:r>
        <w:rPr>
          <w:spacing w:val="-5"/>
        </w:rPr>
        <w:t xml:space="preserve"> </w:t>
      </w:r>
      <w:r>
        <w:t>акты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коррупции;</w:t>
      </w:r>
    </w:p>
    <w:p w14:paraId="48034918" w14:textId="77777777" w:rsidR="003B2895" w:rsidRDefault="00063DE7">
      <w:pPr>
        <w:pStyle w:val="a5"/>
        <w:numPr>
          <w:ilvl w:val="0"/>
          <w:numId w:val="21"/>
        </w:numPr>
        <w:tabs>
          <w:tab w:val="left" w:pos="1157"/>
        </w:tabs>
        <w:spacing w:before="1"/>
        <w:ind w:right="208" w:firstLine="710"/>
      </w:pPr>
      <w:r>
        <w:t>рассматривает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антикоррупционной</w:t>
      </w:r>
      <w:r>
        <w:rPr>
          <w:spacing w:val="1"/>
        </w:rPr>
        <w:t xml:space="preserve"> </w:t>
      </w:r>
      <w:r>
        <w:t>экспертизы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локальных</w:t>
      </w:r>
      <w:r>
        <w:rPr>
          <w:spacing w:val="1"/>
        </w:rPr>
        <w:t xml:space="preserve"> </w:t>
      </w:r>
      <w:r>
        <w:t>нормативных</w:t>
      </w:r>
      <w:r>
        <w:rPr>
          <w:spacing w:val="-6"/>
        </w:rPr>
        <w:t xml:space="preserve"> </w:t>
      </w:r>
      <w:r>
        <w:t>актов</w:t>
      </w:r>
      <w:r>
        <w:rPr>
          <w:spacing w:val="-1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спорной</w:t>
      </w:r>
      <w:r>
        <w:rPr>
          <w:spacing w:val="-1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наличии</w:t>
      </w:r>
      <w:r>
        <w:rPr>
          <w:spacing w:val="-4"/>
        </w:rPr>
        <w:t xml:space="preserve"> </w:t>
      </w:r>
      <w:r>
        <w:t>признаков</w:t>
      </w:r>
      <w:r>
        <w:rPr>
          <w:spacing w:val="-1"/>
        </w:rPr>
        <w:t xml:space="preserve"> </w:t>
      </w:r>
      <w:r>
        <w:t>коррупциогенности;</w:t>
      </w:r>
    </w:p>
    <w:p w14:paraId="41180246" w14:textId="77777777" w:rsidR="003B2895" w:rsidRDefault="00063DE7">
      <w:pPr>
        <w:pStyle w:val="a5"/>
        <w:numPr>
          <w:ilvl w:val="0"/>
          <w:numId w:val="21"/>
        </w:numPr>
        <w:tabs>
          <w:tab w:val="left" w:pos="994"/>
        </w:tabs>
        <w:ind w:right="198" w:firstLine="710"/>
      </w:pPr>
      <w:r>
        <w:t>изучает,</w:t>
      </w:r>
      <w:r>
        <w:rPr>
          <w:spacing w:val="-1"/>
        </w:rPr>
        <w:t xml:space="preserve"> </w:t>
      </w:r>
      <w:r>
        <w:t>анализирует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обобщает</w:t>
      </w:r>
      <w:r>
        <w:rPr>
          <w:spacing w:val="-3"/>
        </w:rPr>
        <w:t xml:space="preserve"> </w:t>
      </w:r>
      <w:r>
        <w:t>поступающие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комиссию</w:t>
      </w:r>
      <w:r>
        <w:rPr>
          <w:spacing w:val="-4"/>
        </w:rPr>
        <w:t xml:space="preserve"> </w:t>
      </w:r>
      <w:r>
        <w:t>документы</w:t>
      </w:r>
      <w:r>
        <w:rPr>
          <w:spacing w:val="-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иные</w:t>
      </w:r>
      <w:r>
        <w:rPr>
          <w:spacing w:val="-7"/>
        </w:rPr>
        <w:t xml:space="preserve"> </w:t>
      </w:r>
      <w:r>
        <w:t>материалы</w:t>
      </w:r>
      <w:r>
        <w:rPr>
          <w:spacing w:val="-53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противодействии</w:t>
      </w:r>
      <w:r>
        <w:rPr>
          <w:spacing w:val="1"/>
        </w:rPr>
        <w:t xml:space="preserve"> </w:t>
      </w:r>
      <w:r>
        <w:t>коррупции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информирует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этой</w:t>
      </w:r>
      <w:r>
        <w:rPr>
          <w:spacing w:val="3"/>
        </w:rPr>
        <w:t xml:space="preserve"> </w:t>
      </w:r>
      <w:r>
        <w:t>работы;</w:t>
      </w:r>
    </w:p>
    <w:p w14:paraId="511C0820" w14:textId="77777777" w:rsidR="003B2895" w:rsidRDefault="00063DE7">
      <w:pPr>
        <w:pStyle w:val="a5"/>
        <w:numPr>
          <w:ilvl w:val="1"/>
          <w:numId w:val="16"/>
        </w:numPr>
        <w:tabs>
          <w:tab w:val="left" w:pos="1253"/>
        </w:tabs>
        <w:spacing w:before="5" w:line="237" w:lineRule="auto"/>
        <w:ind w:left="119" w:right="209" w:firstLine="710"/>
        <w:jc w:val="both"/>
      </w:pPr>
      <w:r>
        <w:rPr>
          <w:spacing w:val="-1"/>
        </w:rPr>
        <w:t>Комиссия</w:t>
      </w:r>
      <w:r>
        <w:rPr>
          <w:spacing w:val="-13"/>
        </w:rPr>
        <w:t xml:space="preserve"> </w:t>
      </w:r>
      <w:r>
        <w:rPr>
          <w:spacing w:val="-1"/>
        </w:rPr>
        <w:t>рассматривает</w:t>
      </w:r>
      <w:r>
        <w:rPr>
          <w:spacing w:val="-13"/>
        </w:rPr>
        <w:t xml:space="preserve"> </w:t>
      </w:r>
      <w:r>
        <w:t>также</w:t>
      </w:r>
      <w:r>
        <w:rPr>
          <w:spacing w:val="-19"/>
        </w:rPr>
        <w:t xml:space="preserve"> </w:t>
      </w:r>
      <w:r>
        <w:t>вопросы,</w:t>
      </w:r>
      <w:r>
        <w:rPr>
          <w:spacing w:val="-10"/>
        </w:rPr>
        <w:t xml:space="preserve"> </w:t>
      </w:r>
      <w:r>
        <w:t>связанные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совершенствованием</w:t>
      </w:r>
      <w:r>
        <w:rPr>
          <w:spacing w:val="-8"/>
        </w:rPr>
        <w:t xml:space="preserve"> </w:t>
      </w:r>
      <w:r>
        <w:t>организации</w:t>
      </w:r>
      <w:r>
        <w:rPr>
          <w:spacing w:val="-52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осуществлению закупок</w:t>
      </w:r>
      <w:r>
        <w:rPr>
          <w:spacing w:val="-1"/>
        </w:rPr>
        <w:t xml:space="preserve"> </w:t>
      </w:r>
      <w:r>
        <w:t>товаров,</w:t>
      </w:r>
      <w:r>
        <w:rPr>
          <w:spacing w:val="4"/>
        </w:rPr>
        <w:t xml:space="preserve"> </w:t>
      </w:r>
      <w:r>
        <w:t>работ,</w:t>
      </w:r>
      <w:r>
        <w:rPr>
          <w:spacing w:val="-2"/>
        </w:rPr>
        <w:t xml:space="preserve"> </w:t>
      </w:r>
      <w:r>
        <w:t>услуг</w:t>
      </w:r>
      <w:r>
        <w:rPr>
          <w:spacing w:val="2"/>
        </w:rPr>
        <w:t xml:space="preserve"> </w:t>
      </w:r>
      <w:r>
        <w:t>организацией.</w:t>
      </w:r>
    </w:p>
    <w:p w14:paraId="3B70A584" w14:textId="77777777" w:rsidR="003B2895" w:rsidRDefault="00063DE7">
      <w:pPr>
        <w:pStyle w:val="2"/>
        <w:numPr>
          <w:ilvl w:val="0"/>
          <w:numId w:val="19"/>
        </w:numPr>
        <w:tabs>
          <w:tab w:val="left" w:pos="3395"/>
        </w:tabs>
        <w:spacing w:before="6" w:line="251" w:lineRule="exact"/>
        <w:ind w:left="3394"/>
        <w:jc w:val="both"/>
      </w:pPr>
      <w:bookmarkStart w:id="5" w:name="4._Организация_работы_Комиссии"/>
      <w:bookmarkEnd w:id="5"/>
      <w:r>
        <w:t>Организация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Комиссии</w:t>
      </w:r>
    </w:p>
    <w:p w14:paraId="6B8A9663" w14:textId="77777777" w:rsidR="003B2895" w:rsidRDefault="00063DE7">
      <w:pPr>
        <w:pStyle w:val="a5"/>
        <w:numPr>
          <w:ilvl w:val="1"/>
          <w:numId w:val="15"/>
        </w:numPr>
        <w:tabs>
          <w:tab w:val="left" w:pos="1397"/>
        </w:tabs>
        <w:ind w:right="212" w:firstLine="566"/>
        <w:jc w:val="both"/>
      </w:pPr>
      <w:r>
        <w:t>Заседания Комиссии проводятся в соответствии с планом работы комиссии, но не</w:t>
      </w:r>
      <w:r>
        <w:rPr>
          <w:spacing w:val="1"/>
        </w:rPr>
        <w:t xml:space="preserve"> </w:t>
      </w:r>
      <w:r>
        <w:t>реже одного</w:t>
      </w:r>
      <w:r>
        <w:rPr>
          <w:spacing w:val="1"/>
        </w:rPr>
        <w:t xml:space="preserve"> </w:t>
      </w:r>
      <w:r>
        <w:t>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квартал.</w:t>
      </w:r>
      <w:r>
        <w:rPr>
          <w:spacing w:val="1"/>
        </w:rPr>
        <w:t xml:space="preserve"> </w:t>
      </w:r>
      <w:r>
        <w:t>Председатель</w:t>
      </w:r>
      <w:r>
        <w:rPr>
          <w:spacing w:val="1"/>
        </w:rPr>
        <w:t xml:space="preserve"> </w:t>
      </w:r>
      <w:r>
        <w:t>комиссии,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мере необходимости,</w:t>
      </w:r>
      <w:r>
        <w:rPr>
          <w:spacing w:val="1"/>
        </w:rPr>
        <w:t xml:space="preserve"> </w:t>
      </w:r>
      <w:r>
        <w:t>вправе созвать</w:t>
      </w:r>
      <w:r>
        <w:rPr>
          <w:spacing w:val="1"/>
        </w:rPr>
        <w:t xml:space="preserve"> </w:t>
      </w:r>
      <w:r>
        <w:t>внеочередное</w:t>
      </w:r>
      <w:r>
        <w:rPr>
          <w:spacing w:val="-6"/>
        </w:rPr>
        <w:t xml:space="preserve"> </w:t>
      </w:r>
      <w:r>
        <w:t>заседание</w:t>
      </w:r>
      <w:r>
        <w:rPr>
          <w:spacing w:val="-6"/>
        </w:rPr>
        <w:t xml:space="preserve"> </w:t>
      </w:r>
      <w:r>
        <w:t>комиссии.</w:t>
      </w:r>
      <w:r>
        <w:rPr>
          <w:spacing w:val="3"/>
        </w:rPr>
        <w:t xml:space="preserve"> </w:t>
      </w:r>
      <w:r>
        <w:t>Заседания могут быть</w:t>
      </w:r>
      <w:r>
        <w:rPr>
          <w:spacing w:val="1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открытыми,</w:t>
      </w:r>
      <w:r>
        <w:rPr>
          <w:spacing w:val="-2"/>
        </w:rPr>
        <w:t xml:space="preserve"> </w:t>
      </w:r>
      <w:r>
        <w:t>так</w:t>
      </w:r>
      <w:r>
        <w:rPr>
          <w:spacing w:val="-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закрытыми.</w:t>
      </w:r>
    </w:p>
    <w:p w14:paraId="3EB84136" w14:textId="77777777" w:rsidR="003B2895" w:rsidRDefault="00063DE7">
      <w:pPr>
        <w:pStyle w:val="a5"/>
        <w:numPr>
          <w:ilvl w:val="1"/>
          <w:numId w:val="15"/>
        </w:numPr>
        <w:tabs>
          <w:tab w:val="left" w:pos="1397"/>
        </w:tabs>
        <w:ind w:right="214" w:firstLine="566"/>
        <w:jc w:val="both"/>
      </w:pPr>
      <w:r>
        <w:t>Председатель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осуществляет</w:t>
      </w:r>
      <w:r>
        <w:rPr>
          <w:spacing w:val="1"/>
        </w:rPr>
        <w:t xml:space="preserve"> </w:t>
      </w:r>
      <w:r>
        <w:t>руководство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комиссии,</w:t>
      </w:r>
      <w:r>
        <w:rPr>
          <w:spacing w:val="1"/>
        </w:rPr>
        <w:t xml:space="preserve"> </w:t>
      </w:r>
      <w:r>
        <w:t>организует работу комиссии, созывает и проводит заседания комиссии, представляет комиссию в</w:t>
      </w:r>
      <w:r>
        <w:rPr>
          <w:spacing w:val="1"/>
        </w:rPr>
        <w:t xml:space="preserve"> </w:t>
      </w:r>
      <w:r>
        <w:t>отношениях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организациями,</w:t>
      </w:r>
      <w:r>
        <w:rPr>
          <w:spacing w:val="-3"/>
        </w:rPr>
        <w:t xml:space="preserve"> </w:t>
      </w:r>
      <w:r>
        <w:t>общественными</w:t>
      </w:r>
      <w:r>
        <w:rPr>
          <w:spacing w:val="1"/>
        </w:rPr>
        <w:t xml:space="preserve"> </w:t>
      </w:r>
      <w:r>
        <w:t>объединениями,</w:t>
      </w:r>
      <w:r>
        <w:rPr>
          <w:spacing w:val="3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средствами</w:t>
      </w:r>
      <w:r>
        <w:rPr>
          <w:spacing w:val="2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информации.</w:t>
      </w:r>
    </w:p>
    <w:p w14:paraId="3DAA882A" w14:textId="77777777" w:rsidR="003B2895" w:rsidRDefault="00063DE7">
      <w:pPr>
        <w:pStyle w:val="a5"/>
        <w:numPr>
          <w:ilvl w:val="1"/>
          <w:numId w:val="15"/>
        </w:numPr>
        <w:tabs>
          <w:tab w:val="left" w:pos="1397"/>
        </w:tabs>
        <w:ind w:right="214" w:firstLine="566"/>
        <w:jc w:val="both"/>
      </w:pP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временного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председателя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(отпуск,</w:t>
      </w:r>
      <w:r>
        <w:rPr>
          <w:spacing w:val="1"/>
        </w:rPr>
        <w:t xml:space="preserve"> </w:t>
      </w:r>
      <w:r>
        <w:t>временная</w:t>
      </w:r>
      <w:r>
        <w:rPr>
          <w:spacing w:val="1"/>
        </w:rPr>
        <w:t xml:space="preserve"> </w:t>
      </w:r>
      <w:r>
        <w:t>нетрудоспособность,</w:t>
      </w:r>
      <w:r>
        <w:rPr>
          <w:spacing w:val="1"/>
        </w:rPr>
        <w:t xml:space="preserve"> </w:t>
      </w:r>
      <w:r>
        <w:t>командировка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т.п.)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исполняет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заместителей</w:t>
      </w:r>
      <w:r>
        <w:rPr>
          <w:spacing w:val="1"/>
        </w:rPr>
        <w:t xml:space="preserve"> </w:t>
      </w:r>
      <w:r>
        <w:t>председателя комиссии.</w:t>
      </w:r>
    </w:p>
    <w:p w14:paraId="52367B0A" w14:textId="77777777" w:rsidR="003B2895" w:rsidRDefault="00063DE7">
      <w:pPr>
        <w:pStyle w:val="a5"/>
        <w:numPr>
          <w:ilvl w:val="1"/>
          <w:numId w:val="15"/>
        </w:numPr>
        <w:tabs>
          <w:tab w:val="left" w:pos="1397"/>
        </w:tabs>
        <w:ind w:right="214" w:firstLine="566"/>
        <w:jc w:val="both"/>
      </w:pPr>
      <w:r>
        <w:t>Секретарь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отвечает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заседаниям комиссии, ведение протоколов заседаний комиссии, учет поступивших документов,</w:t>
      </w:r>
      <w:r>
        <w:rPr>
          <w:spacing w:val="1"/>
        </w:rPr>
        <w:t xml:space="preserve"> </w:t>
      </w:r>
      <w:r>
        <w:t>доведение копий протоколов заседаний комиссии до ее состава, а также выполняет поручения</w:t>
      </w:r>
      <w:r>
        <w:rPr>
          <w:spacing w:val="1"/>
        </w:rPr>
        <w:t xml:space="preserve"> </w:t>
      </w:r>
      <w:r>
        <w:t>председателя комиссии,</w:t>
      </w:r>
      <w:r>
        <w:rPr>
          <w:spacing w:val="4"/>
        </w:rPr>
        <w:t xml:space="preserve"> </w:t>
      </w:r>
      <w:r>
        <w:t>данные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пределах</w:t>
      </w:r>
      <w:r>
        <w:rPr>
          <w:spacing w:val="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полномочий.</w:t>
      </w:r>
    </w:p>
    <w:p w14:paraId="0F1B08ED" w14:textId="77777777" w:rsidR="003B2895" w:rsidRDefault="00063DE7">
      <w:pPr>
        <w:pStyle w:val="a5"/>
        <w:numPr>
          <w:ilvl w:val="1"/>
          <w:numId w:val="15"/>
        </w:numPr>
        <w:tabs>
          <w:tab w:val="left" w:pos="1397"/>
        </w:tabs>
        <w:ind w:right="213" w:firstLine="566"/>
        <w:jc w:val="both"/>
      </w:pP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временного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секретаря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(отпуск,</w:t>
      </w:r>
      <w:r>
        <w:rPr>
          <w:spacing w:val="1"/>
        </w:rPr>
        <w:t xml:space="preserve"> </w:t>
      </w:r>
      <w:r>
        <w:t>временная</w:t>
      </w:r>
      <w:r>
        <w:rPr>
          <w:spacing w:val="1"/>
        </w:rPr>
        <w:t xml:space="preserve"> </w:t>
      </w:r>
      <w:r>
        <w:t>нетрудоспособность,</w:t>
      </w:r>
      <w:r>
        <w:rPr>
          <w:spacing w:val="1"/>
        </w:rPr>
        <w:t xml:space="preserve"> </w:t>
      </w:r>
      <w:r>
        <w:t>командировка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т.п.)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возлагаются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комиссии.</w:t>
      </w:r>
    </w:p>
    <w:p w14:paraId="1B321ADB" w14:textId="77777777" w:rsidR="003B2895" w:rsidRDefault="00063DE7">
      <w:pPr>
        <w:pStyle w:val="a5"/>
        <w:numPr>
          <w:ilvl w:val="1"/>
          <w:numId w:val="15"/>
        </w:numPr>
        <w:tabs>
          <w:tab w:val="left" w:pos="1397"/>
        </w:tabs>
        <w:spacing w:before="2" w:line="237" w:lineRule="auto"/>
        <w:ind w:right="208" w:firstLine="566"/>
        <w:jc w:val="both"/>
      </w:pPr>
      <w:r>
        <w:t>Члены комиссии осуществляют свои полномочия непосредственно, то есть без права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передачи</w:t>
      </w:r>
      <w:r>
        <w:rPr>
          <w:spacing w:val="3"/>
        </w:rPr>
        <w:t xml:space="preserve"> </w:t>
      </w:r>
      <w:r>
        <w:t>иным</w:t>
      </w:r>
      <w:r>
        <w:rPr>
          <w:spacing w:val="-3"/>
        </w:rPr>
        <w:t xml:space="preserve"> </w:t>
      </w:r>
      <w:r>
        <w:t>лицам,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 время</w:t>
      </w:r>
      <w:r>
        <w:rPr>
          <w:spacing w:val="1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отсутствия.</w:t>
      </w:r>
    </w:p>
    <w:p w14:paraId="6C3D0438" w14:textId="77777777" w:rsidR="003B2895" w:rsidRDefault="00063DE7">
      <w:pPr>
        <w:pStyle w:val="a5"/>
        <w:numPr>
          <w:ilvl w:val="1"/>
          <w:numId w:val="15"/>
        </w:numPr>
        <w:tabs>
          <w:tab w:val="left" w:pos="1396"/>
          <w:tab w:val="left" w:pos="1397"/>
        </w:tabs>
        <w:spacing w:before="1"/>
        <w:ind w:right="219" w:firstLine="566"/>
      </w:pPr>
      <w:r>
        <w:t>Заседание</w:t>
      </w:r>
      <w:r>
        <w:rPr>
          <w:spacing w:val="54"/>
        </w:rPr>
        <w:t xml:space="preserve"> </w:t>
      </w:r>
      <w:r>
        <w:t>комиссии</w:t>
      </w:r>
      <w:r>
        <w:rPr>
          <w:spacing w:val="9"/>
        </w:rPr>
        <w:t xml:space="preserve"> </w:t>
      </w:r>
      <w:r>
        <w:t>правомочно,</w:t>
      </w:r>
      <w:r>
        <w:rPr>
          <w:spacing w:val="9"/>
        </w:rPr>
        <w:t xml:space="preserve"> </w:t>
      </w:r>
      <w:r>
        <w:t>если</w:t>
      </w:r>
      <w:r>
        <w:rPr>
          <w:spacing w:val="9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нем</w:t>
      </w:r>
      <w:r>
        <w:rPr>
          <w:spacing w:val="7"/>
        </w:rPr>
        <w:t xml:space="preserve"> </w:t>
      </w:r>
      <w:r>
        <w:t>присутствуют</w:t>
      </w:r>
      <w:r>
        <w:rPr>
          <w:spacing w:val="7"/>
        </w:rPr>
        <w:t xml:space="preserve"> </w:t>
      </w:r>
      <w:r>
        <w:t>более</w:t>
      </w:r>
      <w:r>
        <w:rPr>
          <w:spacing w:val="54"/>
        </w:rPr>
        <w:t xml:space="preserve"> </w:t>
      </w:r>
      <w:r>
        <w:t>половины</w:t>
      </w:r>
      <w:r>
        <w:rPr>
          <w:spacing w:val="8"/>
        </w:rPr>
        <w:t xml:space="preserve"> </w:t>
      </w:r>
      <w:r>
        <w:t>от</w:t>
      </w:r>
      <w:r>
        <w:rPr>
          <w:spacing w:val="-52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числа</w:t>
      </w:r>
      <w:r>
        <w:rPr>
          <w:spacing w:val="5"/>
        </w:rPr>
        <w:t xml:space="preserve"> </w:t>
      </w:r>
      <w:r>
        <w:t>членов</w:t>
      </w:r>
      <w:r>
        <w:rPr>
          <w:spacing w:val="3"/>
        </w:rPr>
        <w:t xml:space="preserve"> </w:t>
      </w:r>
      <w:r>
        <w:t>комиссии.</w:t>
      </w:r>
    </w:p>
    <w:p w14:paraId="7BD7CF2D" w14:textId="77777777" w:rsidR="003B2895" w:rsidRDefault="00063DE7">
      <w:pPr>
        <w:pStyle w:val="a5"/>
        <w:numPr>
          <w:ilvl w:val="1"/>
          <w:numId w:val="15"/>
        </w:numPr>
        <w:tabs>
          <w:tab w:val="left" w:pos="1396"/>
          <w:tab w:val="left" w:pos="1397"/>
        </w:tabs>
        <w:ind w:right="205" w:firstLine="566"/>
      </w:pPr>
      <w:r>
        <w:rPr>
          <w:spacing w:val="-1"/>
        </w:rPr>
        <w:t>Решения</w:t>
      </w:r>
      <w:r>
        <w:rPr>
          <w:spacing w:val="-8"/>
        </w:rPr>
        <w:t xml:space="preserve"> </w:t>
      </w:r>
      <w:r>
        <w:rPr>
          <w:spacing w:val="-1"/>
        </w:rPr>
        <w:t>комиссии</w:t>
      </w:r>
      <w:r>
        <w:rPr>
          <w:spacing w:val="-6"/>
        </w:rPr>
        <w:t xml:space="preserve"> </w:t>
      </w:r>
      <w:r>
        <w:rPr>
          <w:spacing w:val="-1"/>
        </w:rPr>
        <w:t>принимаются</w:t>
      </w:r>
      <w:r>
        <w:rPr>
          <w:spacing w:val="-12"/>
        </w:rPr>
        <w:t xml:space="preserve"> </w:t>
      </w:r>
      <w:r>
        <w:rPr>
          <w:spacing w:val="-1"/>
        </w:rPr>
        <w:t>простым</w:t>
      </w:r>
      <w:r>
        <w:rPr>
          <w:spacing w:val="-8"/>
        </w:rPr>
        <w:t xml:space="preserve"> </w:t>
      </w:r>
      <w:r>
        <w:rPr>
          <w:spacing w:val="-1"/>
        </w:rPr>
        <w:t>большинством</w:t>
      </w:r>
      <w:r>
        <w:rPr>
          <w:spacing w:val="-7"/>
        </w:rPr>
        <w:t xml:space="preserve"> </w:t>
      </w:r>
      <w:r>
        <w:t>голосов</w:t>
      </w:r>
      <w:r>
        <w:rPr>
          <w:spacing w:val="-7"/>
        </w:rPr>
        <w:t xml:space="preserve"> </w:t>
      </w:r>
      <w:r>
        <w:t>присутствующих</w:t>
      </w:r>
      <w:r>
        <w:rPr>
          <w:spacing w:val="-7"/>
        </w:rPr>
        <w:t xml:space="preserve"> </w:t>
      </w:r>
      <w:r>
        <w:t>на</w:t>
      </w:r>
      <w:r>
        <w:rPr>
          <w:spacing w:val="-52"/>
        </w:rPr>
        <w:t xml:space="preserve"> </w:t>
      </w:r>
      <w:r>
        <w:t>заседании</w:t>
      </w:r>
      <w:r>
        <w:rPr>
          <w:spacing w:val="2"/>
        </w:rPr>
        <w:t xml:space="preserve"> </w:t>
      </w:r>
      <w:r>
        <w:t>членов</w:t>
      </w:r>
      <w:r>
        <w:rPr>
          <w:spacing w:val="3"/>
        </w:rPr>
        <w:t xml:space="preserve"> </w:t>
      </w:r>
      <w:r>
        <w:t>комиссии.</w:t>
      </w:r>
    </w:p>
    <w:p w14:paraId="2133F4D9" w14:textId="77777777" w:rsidR="003B2895" w:rsidRDefault="00063DE7">
      <w:pPr>
        <w:pStyle w:val="a5"/>
        <w:numPr>
          <w:ilvl w:val="1"/>
          <w:numId w:val="15"/>
        </w:numPr>
        <w:tabs>
          <w:tab w:val="left" w:pos="1396"/>
          <w:tab w:val="left" w:pos="1397"/>
        </w:tabs>
        <w:spacing w:before="1"/>
        <w:ind w:left="1397"/>
      </w:pPr>
      <w:r>
        <w:t>Члены</w:t>
      </w:r>
      <w:r>
        <w:rPr>
          <w:spacing w:val="-1"/>
        </w:rPr>
        <w:t xml:space="preserve"> </w:t>
      </w:r>
      <w:r>
        <w:t>Комиссии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принятии</w:t>
      </w:r>
      <w:r>
        <w:rPr>
          <w:spacing w:val="-4"/>
        </w:rPr>
        <w:t xml:space="preserve"> </w:t>
      </w:r>
      <w:r>
        <w:t>решений обладают</w:t>
      </w:r>
      <w:r>
        <w:rPr>
          <w:spacing w:val="-5"/>
        </w:rPr>
        <w:t xml:space="preserve"> </w:t>
      </w:r>
      <w:r>
        <w:t>равными</w:t>
      </w:r>
      <w:r>
        <w:rPr>
          <w:spacing w:val="-4"/>
        </w:rPr>
        <w:t xml:space="preserve"> </w:t>
      </w:r>
      <w:r>
        <w:t>правами.</w:t>
      </w:r>
    </w:p>
    <w:p w14:paraId="6144FA47" w14:textId="77777777" w:rsidR="003B2895" w:rsidRDefault="00063DE7">
      <w:pPr>
        <w:pStyle w:val="a5"/>
        <w:numPr>
          <w:ilvl w:val="1"/>
          <w:numId w:val="15"/>
        </w:numPr>
        <w:tabs>
          <w:tab w:val="left" w:pos="1536"/>
          <w:tab w:val="left" w:pos="1537"/>
        </w:tabs>
        <w:spacing w:before="2" w:line="251" w:lineRule="exact"/>
        <w:ind w:left="1536" w:hanging="851"/>
      </w:pPr>
      <w:r>
        <w:t>При</w:t>
      </w:r>
      <w:r>
        <w:rPr>
          <w:spacing w:val="-2"/>
        </w:rPr>
        <w:t xml:space="preserve"> </w:t>
      </w:r>
      <w:r>
        <w:t>равенстве</w:t>
      </w:r>
      <w:r>
        <w:rPr>
          <w:spacing w:val="-9"/>
        </w:rPr>
        <w:t xml:space="preserve"> </w:t>
      </w:r>
      <w:r>
        <w:t>числа голосов</w:t>
      </w:r>
      <w:r>
        <w:rPr>
          <w:spacing w:val="-1"/>
        </w:rPr>
        <w:t xml:space="preserve"> </w:t>
      </w:r>
      <w:r>
        <w:t>голос</w:t>
      </w:r>
      <w:r>
        <w:rPr>
          <w:spacing w:val="-4"/>
        </w:rPr>
        <w:t xml:space="preserve"> </w:t>
      </w:r>
      <w:r>
        <w:t>председателя</w:t>
      </w:r>
      <w:r>
        <w:rPr>
          <w:spacing w:val="-4"/>
        </w:rPr>
        <w:t xml:space="preserve"> </w:t>
      </w:r>
      <w:r>
        <w:t>комиссии</w:t>
      </w:r>
      <w:r>
        <w:rPr>
          <w:spacing w:val="-1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решающим.</w:t>
      </w:r>
    </w:p>
    <w:p w14:paraId="2E4260A4" w14:textId="77777777" w:rsidR="003B2895" w:rsidRDefault="00063DE7">
      <w:pPr>
        <w:pStyle w:val="a5"/>
        <w:numPr>
          <w:ilvl w:val="1"/>
          <w:numId w:val="15"/>
        </w:numPr>
        <w:tabs>
          <w:tab w:val="left" w:pos="1536"/>
          <w:tab w:val="left" w:pos="1537"/>
          <w:tab w:val="left" w:pos="2677"/>
          <w:tab w:val="left" w:pos="3900"/>
          <w:tab w:val="left" w:pos="5494"/>
          <w:tab w:val="left" w:pos="7096"/>
          <w:tab w:val="left" w:pos="8185"/>
        </w:tabs>
        <w:ind w:right="203" w:firstLine="566"/>
      </w:pPr>
      <w:r>
        <w:t>Решения</w:t>
      </w:r>
      <w:r>
        <w:tab/>
        <w:t>комиссии</w:t>
      </w:r>
      <w:r>
        <w:tab/>
        <w:t>оформляются</w:t>
      </w:r>
      <w:r>
        <w:tab/>
        <w:t>протоколами,</w:t>
      </w:r>
      <w:r>
        <w:tab/>
        <w:t>которые</w:t>
      </w:r>
      <w:r>
        <w:tab/>
        <w:t>подписывают</w:t>
      </w:r>
      <w:r>
        <w:rPr>
          <w:spacing w:val="-52"/>
        </w:rPr>
        <w:t xml:space="preserve"> </w:t>
      </w:r>
      <w:r>
        <w:t>председательствующий</w:t>
      </w:r>
      <w:r>
        <w:rPr>
          <w:spacing w:val="2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заседании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секретарь</w:t>
      </w:r>
      <w:r>
        <w:rPr>
          <w:spacing w:val="2"/>
        </w:rPr>
        <w:t xml:space="preserve"> </w:t>
      </w:r>
      <w:r>
        <w:t>комиссии.</w:t>
      </w:r>
    </w:p>
    <w:p w14:paraId="43824E2B" w14:textId="77777777" w:rsidR="003B2895" w:rsidRDefault="00063DE7">
      <w:pPr>
        <w:pStyle w:val="a5"/>
        <w:numPr>
          <w:ilvl w:val="1"/>
          <w:numId w:val="15"/>
        </w:numPr>
        <w:tabs>
          <w:tab w:val="left" w:pos="1537"/>
        </w:tabs>
        <w:spacing w:before="1"/>
        <w:ind w:right="212" w:firstLine="566"/>
        <w:jc w:val="both"/>
      </w:pPr>
      <w:r>
        <w:t>Член комиссии, не согласный с решением комиссии, вправе в письменном виде</w:t>
      </w:r>
      <w:r>
        <w:rPr>
          <w:spacing w:val="1"/>
        </w:rPr>
        <w:t xml:space="preserve"> </w:t>
      </w:r>
      <w:r>
        <w:t>изложить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мнение,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подлежит</w:t>
      </w:r>
      <w:r>
        <w:rPr>
          <w:spacing w:val="1"/>
        </w:rPr>
        <w:t xml:space="preserve"> </w:t>
      </w:r>
      <w:r>
        <w:t>обязательному</w:t>
      </w:r>
      <w:r>
        <w:rPr>
          <w:spacing w:val="1"/>
        </w:rPr>
        <w:t xml:space="preserve"> </w:t>
      </w:r>
      <w:r>
        <w:t>приобщению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протоколу</w:t>
      </w:r>
      <w:r>
        <w:rPr>
          <w:spacing w:val="1"/>
        </w:rPr>
        <w:t xml:space="preserve"> </w:t>
      </w:r>
      <w:r>
        <w:t>заседания комиссии.</w:t>
      </w:r>
    </w:p>
    <w:p w14:paraId="78FD923F" w14:textId="77777777" w:rsidR="003B2895" w:rsidRDefault="00063DE7">
      <w:pPr>
        <w:pStyle w:val="a5"/>
        <w:numPr>
          <w:ilvl w:val="1"/>
          <w:numId w:val="15"/>
        </w:numPr>
        <w:tabs>
          <w:tab w:val="left" w:pos="1537"/>
        </w:tabs>
        <w:ind w:right="213" w:firstLine="566"/>
        <w:jc w:val="both"/>
      </w:pPr>
      <w:r>
        <w:t>Члены комиссии добровольно принимают на себя обязательства о неразглашении</w:t>
      </w:r>
      <w:r>
        <w:rPr>
          <w:spacing w:val="1"/>
        </w:rPr>
        <w:t xml:space="preserve"> </w:t>
      </w:r>
      <w:r>
        <w:t>сведений, затрагивающих честь и достоинство граждан, и другой конфиденциальной информации,</w:t>
      </w:r>
      <w:r>
        <w:rPr>
          <w:spacing w:val="-52"/>
        </w:rPr>
        <w:t xml:space="preserve"> </w:t>
      </w:r>
      <w:r>
        <w:t>которая рассматривается</w:t>
      </w:r>
      <w:r>
        <w:rPr>
          <w:spacing w:val="1"/>
        </w:rPr>
        <w:t xml:space="preserve"> </w:t>
      </w:r>
      <w:r>
        <w:t>(рассматривалась)</w:t>
      </w:r>
      <w:r>
        <w:rPr>
          <w:spacing w:val="1"/>
        </w:rPr>
        <w:t xml:space="preserve"> </w:t>
      </w:r>
      <w:r>
        <w:t>комиссией.</w:t>
      </w:r>
    </w:p>
    <w:p w14:paraId="32E077CB" w14:textId="77777777" w:rsidR="003B2895" w:rsidRDefault="00063DE7">
      <w:pPr>
        <w:pStyle w:val="a5"/>
        <w:numPr>
          <w:ilvl w:val="1"/>
          <w:numId w:val="15"/>
        </w:numPr>
        <w:tabs>
          <w:tab w:val="left" w:pos="1537"/>
        </w:tabs>
        <w:ind w:right="208" w:firstLine="566"/>
        <w:jc w:val="both"/>
      </w:pPr>
      <w:r>
        <w:t>Информация, полученная комиссией в ходе ее работы, может быть использована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предусмотренном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информатизации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защите</w:t>
      </w:r>
      <w:r>
        <w:rPr>
          <w:spacing w:val="-5"/>
        </w:rPr>
        <w:t xml:space="preserve"> </w:t>
      </w:r>
      <w:r>
        <w:t>информации.</w:t>
      </w:r>
    </w:p>
    <w:p w14:paraId="686078CA" w14:textId="77777777" w:rsidR="003B2895" w:rsidRDefault="00063DE7">
      <w:pPr>
        <w:pStyle w:val="a5"/>
        <w:numPr>
          <w:ilvl w:val="1"/>
          <w:numId w:val="15"/>
        </w:numPr>
        <w:tabs>
          <w:tab w:val="left" w:pos="1537"/>
        </w:tabs>
        <w:ind w:right="205" w:firstLine="566"/>
        <w:jc w:val="both"/>
      </w:pPr>
      <w:r>
        <w:t>Организационно-техническое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информационно-аналитическое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комиссии</w:t>
      </w:r>
      <w:r>
        <w:rPr>
          <w:spacing w:val="2"/>
        </w:rPr>
        <w:t xml:space="preserve"> </w:t>
      </w:r>
      <w:r>
        <w:t>осуществляет одно</w:t>
      </w:r>
      <w:r>
        <w:rPr>
          <w:spacing w:val="-4"/>
        </w:rPr>
        <w:t xml:space="preserve"> </w:t>
      </w:r>
      <w:r>
        <w:t>из подразделений</w:t>
      </w:r>
      <w:r>
        <w:rPr>
          <w:spacing w:val="2"/>
        </w:rPr>
        <w:t xml:space="preserve"> </w:t>
      </w:r>
      <w:r>
        <w:t>(работник)</w:t>
      </w:r>
      <w:r>
        <w:rPr>
          <w:spacing w:val="-1"/>
        </w:rPr>
        <w:t xml:space="preserve"> </w:t>
      </w:r>
      <w:r>
        <w:t>организации.</w:t>
      </w:r>
    </w:p>
    <w:p w14:paraId="19D73C05" w14:textId="77777777" w:rsidR="003B2895" w:rsidRDefault="003B2895" w:rsidP="005324E1">
      <w:pPr>
        <w:pStyle w:val="a3"/>
        <w:spacing w:before="71"/>
        <w:ind w:left="4801" w:right="502" w:firstLine="0"/>
        <w:jc w:val="left"/>
        <w:rPr>
          <w:sz w:val="24"/>
        </w:rPr>
      </w:pPr>
      <w:bookmarkStart w:id="6" w:name="_bookmark4"/>
      <w:bookmarkEnd w:id="6"/>
    </w:p>
    <w:sectPr w:rsidR="003B2895" w:rsidSect="005324E1">
      <w:footerReference w:type="default" r:id="rId9"/>
      <w:pgSz w:w="11910" w:h="16840"/>
      <w:pgMar w:top="1040" w:right="640" w:bottom="280" w:left="15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A4F44" w14:textId="77777777" w:rsidR="00D551BE" w:rsidRDefault="00D551BE">
      <w:r>
        <w:separator/>
      </w:r>
    </w:p>
  </w:endnote>
  <w:endnote w:type="continuationSeparator" w:id="0">
    <w:p w14:paraId="1496AD6F" w14:textId="77777777" w:rsidR="00D551BE" w:rsidRDefault="00D55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E4495" w14:textId="77777777" w:rsidR="00063DE7" w:rsidRDefault="00D551BE">
    <w:pPr>
      <w:pStyle w:val="a3"/>
      <w:spacing w:line="14" w:lineRule="auto"/>
      <w:ind w:left="0" w:firstLine="0"/>
      <w:jc w:val="left"/>
      <w:rPr>
        <w:sz w:val="20"/>
      </w:rPr>
    </w:pPr>
    <w:r>
      <w:pict w14:anchorId="50E7A4E1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2pt;margin-top:790.9pt;width:14.2pt;height:10.8pt;z-index:-16402944;mso-position-horizontal-relative:page;mso-position-vertical-relative:page" filled="f" stroked="f">
          <v:textbox inset="0,0,0,0">
            <w:txbxContent>
              <w:p w14:paraId="49AFDA23" w14:textId="77777777" w:rsidR="00063DE7" w:rsidRDefault="00063DE7">
                <w:pPr>
                  <w:spacing w:before="11"/>
                  <w:ind w:left="60"/>
                  <w:rPr>
                    <w:sz w:val="16"/>
                  </w:rPr>
                </w:pP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5324E1">
                  <w:rPr>
                    <w:noProof/>
                    <w:sz w:val="16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42DCA" w14:textId="77777777" w:rsidR="00063DE7" w:rsidRDefault="00D551BE">
    <w:pPr>
      <w:pStyle w:val="a3"/>
      <w:spacing w:line="14" w:lineRule="auto"/>
      <w:ind w:left="0" w:firstLine="0"/>
      <w:jc w:val="left"/>
      <w:rPr>
        <w:sz w:val="15"/>
      </w:rPr>
    </w:pPr>
    <w:r>
      <w:pict w14:anchorId="61AD1FF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2pt;margin-top:790.9pt;width:14.2pt;height:10.8pt;z-index:-16402432;mso-position-horizontal-relative:page;mso-position-vertical-relative:page" filled="f" stroked="f">
          <v:textbox inset="0,0,0,0">
            <w:txbxContent>
              <w:p w14:paraId="758B1848" w14:textId="77777777" w:rsidR="00063DE7" w:rsidRDefault="00063DE7">
                <w:pPr>
                  <w:spacing w:before="11"/>
                  <w:ind w:left="60"/>
                  <w:rPr>
                    <w:sz w:val="16"/>
                  </w:rPr>
                </w:pP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5324E1">
                  <w:rPr>
                    <w:noProof/>
                    <w:sz w:val="16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E2B7C" w14:textId="77777777" w:rsidR="00D551BE" w:rsidRDefault="00D551BE">
      <w:r>
        <w:separator/>
      </w:r>
    </w:p>
  </w:footnote>
  <w:footnote w:type="continuationSeparator" w:id="0">
    <w:p w14:paraId="20DC69C8" w14:textId="77777777" w:rsidR="00D551BE" w:rsidRDefault="00D551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7166E"/>
    <w:multiLevelType w:val="multilevel"/>
    <w:tmpl w:val="87EC02F8"/>
    <w:lvl w:ilvl="0">
      <w:start w:val="9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1" w15:restartNumberingAfterBreak="0">
    <w:nsid w:val="0C246941"/>
    <w:multiLevelType w:val="multilevel"/>
    <w:tmpl w:val="60867390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2" w15:restartNumberingAfterBreak="0">
    <w:nsid w:val="0FF71E74"/>
    <w:multiLevelType w:val="multilevel"/>
    <w:tmpl w:val="ECC24FCC"/>
    <w:lvl w:ilvl="0">
      <w:start w:val="2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3" w15:restartNumberingAfterBreak="0">
    <w:nsid w:val="10DE4BA6"/>
    <w:multiLevelType w:val="multilevel"/>
    <w:tmpl w:val="DCB82AD6"/>
    <w:lvl w:ilvl="0">
      <w:start w:val="3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4" w15:restartNumberingAfterBreak="0">
    <w:nsid w:val="166C5056"/>
    <w:multiLevelType w:val="hybridMultilevel"/>
    <w:tmpl w:val="6FE28AB2"/>
    <w:lvl w:ilvl="0" w:tplc="481242AA">
      <w:numFmt w:val="bullet"/>
      <w:lvlText w:val="–"/>
      <w:lvlJc w:val="left"/>
      <w:pPr>
        <w:ind w:left="1454" w:hanging="202"/>
      </w:pPr>
      <w:rPr>
        <w:rFonts w:ascii="Microsoft Sans Serif" w:eastAsia="Microsoft Sans Serif" w:hAnsi="Microsoft Sans Serif" w:cs="Microsoft Sans Serif" w:hint="default"/>
        <w:w w:val="189"/>
        <w:sz w:val="24"/>
        <w:szCs w:val="24"/>
        <w:lang w:val="ru-RU" w:eastAsia="en-US" w:bidi="ar-SA"/>
      </w:rPr>
    </w:lvl>
    <w:lvl w:ilvl="1" w:tplc="C988DDE4">
      <w:numFmt w:val="bullet"/>
      <w:lvlText w:val="•"/>
      <w:lvlJc w:val="left"/>
      <w:pPr>
        <w:ind w:left="2282" w:hanging="202"/>
      </w:pPr>
      <w:rPr>
        <w:rFonts w:hint="default"/>
        <w:lang w:val="ru-RU" w:eastAsia="en-US" w:bidi="ar-SA"/>
      </w:rPr>
    </w:lvl>
    <w:lvl w:ilvl="2" w:tplc="FCEEC414">
      <w:numFmt w:val="bullet"/>
      <w:lvlText w:val="•"/>
      <w:lvlJc w:val="left"/>
      <w:pPr>
        <w:ind w:left="3104" w:hanging="202"/>
      </w:pPr>
      <w:rPr>
        <w:rFonts w:hint="default"/>
        <w:lang w:val="ru-RU" w:eastAsia="en-US" w:bidi="ar-SA"/>
      </w:rPr>
    </w:lvl>
    <w:lvl w:ilvl="3" w:tplc="DFE031DC">
      <w:numFmt w:val="bullet"/>
      <w:lvlText w:val="•"/>
      <w:lvlJc w:val="left"/>
      <w:pPr>
        <w:ind w:left="3927" w:hanging="202"/>
      </w:pPr>
      <w:rPr>
        <w:rFonts w:hint="default"/>
        <w:lang w:val="ru-RU" w:eastAsia="en-US" w:bidi="ar-SA"/>
      </w:rPr>
    </w:lvl>
    <w:lvl w:ilvl="4" w:tplc="5456CDEC">
      <w:numFmt w:val="bullet"/>
      <w:lvlText w:val="•"/>
      <w:lvlJc w:val="left"/>
      <w:pPr>
        <w:ind w:left="4749" w:hanging="202"/>
      </w:pPr>
      <w:rPr>
        <w:rFonts w:hint="default"/>
        <w:lang w:val="ru-RU" w:eastAsia="en-US" w:bidi="ar-SA"/>
      </w:rPr>
    </w:lvl>
    <w:lvl w:ilvl="5" w:tplc="5512E654">
      <w:numFmt w:val="bullet"/>
      <w:lvlText w:val="•"/>
      <w:lvlJc w:val="left"/>
      <w:pPr>
        <w:ind w:left="5572" w:hanging="202"/>
      </w:pPr>
      <w:rPr>
        <w:rFonts w:hint="default"/>
        <w:lang w:val="ru-RU" w:eastAsia="en-US" w:bidi="ar-SA"/>
      </w:rPr>
    </w:lvl>
    <w:lvl w:ilvl="6" w:tplc="B3F8BD58">
      <w:numFmt w:val="bullet"/>
      <w:lvlText w:val="•"/>
      <w:lvlJc w:val="left"/>
      <w:pPr>
        <w:ind w:left="6394" w:hanging="202"/>
      </w:pPr>
      <w:rPr>
        <w:rFonts w:hint="default"/>
        <w:lang w:val="ru-RU" w:eastAsia="en-US" w:bidi="ar-SA"/>
      </w:rPr>
    </w:lvl>
    <w:lvl w:ilvl="7" w:tplc="593CA722">
      <w:numFmt w:val="bullet"/>
      <w:lvlText w:val="•"/>
      <w:lvlJc w:val="left"/>
      <w:pPr>
        <w:ind w:left="7216" w:hanging="202"/>
      </w:pPr>
      <w:rPr>
        <w:rFonts w:hint="default"/>
        <w:lang w:val="ru-RU" w:eastAsia="en-US" w:bidi="ar-SA"/>
      </w:rPr>
    </w:lvl>
    <w:lvl w:ilvl="8" w:tplc="2DF0B2CE">
      <w:numFmt w:val="bullet"/>
      <w:lvlText w:val="•"/>
      <w:lvlJc w:val="left"/>
      <w:pPr>
        <w:ind w:left="8039" w:hanging="202"/>
      </w:pPr>
      <w:rPr>
        <w:rFonts w:hint="default"/>
        <w:lang w:val="ru-RU" w:eastAsia="en-US" w:bidi="ar-SA"/>
      </w:rPr>
    </w:lvl>
  </w:abstractNum>
  <w:abstractNum w:abstractNumId="5" w15:restartNumberingAfterBreak="0">
    <w:nsid w:val="16D50BA4"/>
    <w:multiLevelType w:val="multilevel"/>
    <w:tmpl w:val="A1E08BA8"/>
    <w:lvl w:ilvl="0">
      <w:start w:val="2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6" w15:restartNumberingAfterBreak="0">
    <w:nsid w:val="17375A68"/>
    <w:multiLevelType w:val="hybridMultilevel"/>
    <w:tmpl w:val="2E0A7BFC"/>
    <w:lvl w:ilvl="0" w:tplc="04B27160">
      <w:numFmt w:val="bullet"/>
      <w:lvlText w:val="–"/>
      <w:lvlJc w:val="left"/>
      <w:pPr>
        <w:ind w:left="119" w:hanging="15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C94CE6A">
      <w:numFmt w:val="bullet"/>
      <w:lvlText w:val="•"/>
      <w:lvlJc w:val="left"/>
      <w:pPr>
        <w:ind w:left="1076" w:hanging="159"/>
      </w:pPr>
      <w:rPr>
        <w:rFonts w:hint="default"/>
        <w:lang w:val="ru-RU" w:eastAsia="en-US" w:bidi="ar-SA"/>
      </w:rPr>
    </w:lvl>
    <w:lvl w:ilvl="2" w:tplc="6B9242BC">
      <w:numFmt w:val="bullet"/>
      <w:lvlText w:val="•"/>
      <w:lvlJc w:val="left"/>
      <w:pPr>
        <w:ind w:left="2032" w:hanging="159"/>
      </w:pPr>
      <w:rPr>
        <w:rFonts w:hint="default"/>
        <w:lang w:val="ru-RU" w:eastAsia="en-US" w:bidi="ar-SA"/>
      </w:rPr>
    </w:lvl>
    <w:lvl w:ilvl="3" w:tplc="B9F6C334">
      <w:numFmt w:val="bullet"/>
      <w:lvlText w:val="•"/>
      <w:lvlJc w:val="left"/>
      <w:pPr>
        <w:ind w:left="2989" w:hanging="159"/>
      </w:pPr>
      <w:rPr>
        <w:rFonts w:hint="default"/>
        <w:lang w:val="ru-RU" w:eastAsia="en-US" w:bidi="ar-SA"/>
      </w:rPr>
    </w:lvl>
    <w:lvl w:ilvl="4" w:tplc="5AF01B2E">
      <w:numFmt w:val="bullet"/>
      <w:lvlText w:val="•"/>
      <w:lvlJc w:val="left"/>
      <w:pPr>
        <w:ind w:left="3945" w:hanging="159"/>
      </w:pPr>
      <w:rPr>
        <w:rFonts w:hint="default"/>
        <w:lang w:val="ru-RU" w:eastAsia="en-US" w:bidi="ar-SA"/>
      </w:rPr>
    </w:lvl>
    <w:lvl w:ilvl="5" w:tplc="353A5CD0">
      <w:numFmt w:val="bullet"/>
      <w:lvlText w:val="•"/>
      <w:lvlJc w:val="left"/>
      <w:pPr>
        <w:ind w:left="4902" w:hanging="159"/>
      </w:pPr>
      <w:rPr>
        <w:rFonts w:hint="default"/>
        <w:lang w:val="ru-RU" w:eastAsia="en-US" w:bidi="ar-SA"/>
      </w:rPr>
    </w:lvl>
    <w:lvl w:ilvl="6" w:tplc="2F287A82">
      <w:numFmt w:val="bullet"/>
      <w:lvlText w:val="•"/>
      <w:lvlJc w:val="left"/>
      <w:pPr>
        <w:ind w:left="5858" w:hanging="159"/>
      </w:pPr>
      <w:rPr>
        <w:rFonts w:hint="default"/>
        <w:lang w:val="ru-RU" w:eastAsia="en-US" w:bidi="ar-SA"/>
      </w:rPr>
    </w:lvl>
    <w:lvl w:ilvl="7" w:tplc="6E8ED50C">
      <w:numFmt w:val="bullet"/>
      <w:lvlText w:val="•"/>
      <w:lvlJc w:val="left"/>
      <w:pPr>
        <w:ind w:left="6814" w:hanging="159"/>
      </w:pPr>
      <w:rPr>
        <w:rFonts w:hint="default"/>
        <w:lang w:val="ru-RU" w:eastAsia="en-US" w:bidi="ar-SA"/>
      </w:rPr>
    </w:lvl>
    <w:lvl w:ilvl="8" w:tplc="D772BEBC">
      <w:numFmt w:val="bullet"/>
      <w:lvlText w:val="•"/>
      <w:lvlJc w:val="left"/>
      <w:pPr>
        <w:ind w:left="7771" w:hanging="159"/>
      </w:pPr>
      <w:rPr>
        <w:rFonts w:hint="default"/>
        <w:lang w:val="ru-RU" w:eastAsia="en-US" w:bidi="ar-SA"/>
      </w:rPr>
    </w:lvl>
  </w:abstractNum>
  <w:abstractNum w:abstractNumId="7" w15:restartNumberingAfterBreak="0">
    <w:nsid w:val="237A2C66"/>
    <w:multiLevelType w:val="multilevel"/>
    <w:tmpl w:val="3684EC50"/>
    <w:lvl w:ilvl="0">
      <w:start w:val="4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399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479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9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8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8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31D56E3A"/>
    <w:multiLevelType w:val="multilevel"/>
    <w:tmpl w:val="555883A0"/>
    <w:lvl w:ilvl="0">
      <w:start w:val="1"/>
      <w:numFmt w:val="decimal"/>
      <w:lvlText w:val="%1."/>
      <w:lvlJc w:val="left"/>
      <w:pPr>
        <w:ind w:left="2395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310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21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1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2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63" w:hanging="567"/>
      </w:pPr>
      <w:rPr>
        <w:rFonts w:hint="default"/>
        <w:lang w:val="ru-RU" w:eastAsia="en-US" w:bidi="ar-SA"/>
      </w:rPr>
    </w:lvl>
  </w:abstractNum>
  <w:abstractNum w:abstractNumId="9" w15:restartNumberingAfterBreak="0">
    <w:nsid w:val="31D879A9"/>
    <w:multiLevelType w:val="multilevel"/>
    <w:tmpl w:val="FD8C8948"/>
    <w:lvl w:ilvl="0">
      <w:start w:val="1"/>
      <w:numFmt w:val="decimal"/>
      <w:lvlText w:val="%1"/>
      <w:lvlJc w:val="left"/>
      <w:pPr>
        <w:ind w:left="119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42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423"/>
      </w:pPr>
      <w:rPr>
        <w:rFonts w:hint="default"/>
        <w:lang w:val="ru-RU" w:eastAsia="en-US" w:bidi="ar-SA"/>
      </w:rPr>
    </w:lvl>
  </w:abstractNum>
  <w:abstractNum w:abstractNumId="10" w15:restartNumberingAfterBreak="0">
    <w:nsid w:val="356C256C"/>
    <w:multiLevelType w:val="multilevel"/>
    <w:tmpl w:val="1C928B62"/>
    <w:lvl w:ilvl="0">
      <w:start w:val="4"/>
      <w:numFmt w:val="decimal"/>
      <w:lvlText w:val="%1"/>
      <w:lvlJc w:val="left"/>
      <w:pPr>
        <w:ind w:left="119" w:hanging="71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71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52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4">
      <w:numFmt w:val="bullet"/>
      <w:lvlText w:val="–"/>
      <w:lvlJc w:val="left"/>
      <w:pPr>
        <w:ind w:left="1704" w:hanging="1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5">
      <w:numFmt w:val="bullet"/>
      <w:lvlText w:val="•"/>
      <w:lvlJc w:val="left"/>
      <w:pPr>
        <w:ind w:left="6169" w:hanging="1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2" w:hanging="1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5" w:hanging="1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8" w:hanging="168"/>
      </w:pPr>
      <w:rPr>
        <w:rFonts w:hint="default"/>
        <w:lang w:val="ru-RU" w:eastAsia="en-US" w:bidi="ar-SA"/>
      </w:rPr>
    </w:lvl>
  </w:abstractNum>
  <w:abstractNum w:abstractNumId="11" w15:restartNumberingAfterBreak="0">
    <w:nsid w:val="3C1B1646"/>
    <w:multiLevelType w:val="multilevel"/>
    <w:tmpl w:val="9F504DAC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97" w:hanging="567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240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1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1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02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2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3" w:hanging="567"/>
      </w:pPr>
      <w:rPr>
        <w:rFonts w:hint="default"/>
        <w:lang w:val="ru-RU" w:eastAsia="en-US" w:bidi="ar-SA"/>
      </w:rPr>
    </w:lvl>
  </w:abstractNum>
  <w:abstractNum w:abstractNumId="12" w15:restartNumberingAfterBreak="0">
    <w:nsid w:val="3E050837"/>
    <w:multiLevelType w:val="multilevel"/>
    <w:tmpl w:val="1A36FC58"/>
    <w:lvl w:ilvl="0">
      <w:start w:val="1"/>
      <w:numFmt w:val="decimal"/>
      <w:lvlText w:val="%1"/>
      <w:lvlJc w:val="left"/>
      <w:pPr>
        <w:ind w:left="119" w:hanging="389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38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323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95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74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92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9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7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47000441"/>
    <w:multiLevelType w:val="hybridMultilevel"/>
    <w:tmpl w:val="D682D62E"/>
    <w:lvl w:ilvl="0" w:tplc="3166A3C2">
      <w:start w:val="1"/>
      <w:numFmt w:val="decimal"/>
      <w:lvlText w:val="%1)"/>
      <w:lvlJc w:val="left"/>
      <w:pPr>
        <w:ind w:left="119" w:hanging="293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5BA91CE">
      <w:numFmt w:val="bullet"/>
      <w:lvlText w:val="•"/>
      <w:lvlJc w:val="left"/>
      <w:pPr>
        <w:ind w:left="1076" w:hanging="293"/>
      </w:pPr>
      <w:rPr>
        <w:rFonts w:hint="default"/>
        <w:lang w:val="ru-RU" w:eastAsia="en-US" w:bidi="ar-SA"/>
      </w:rPr>
    </w:lvl>
    <w:lvl w:ilvl="2" w:tplc="2E06E81E">
      <w:numFmt w:val="bullet"/>
      <w:lvlText w:val="•"/>
      <w:lvlJc w:val="left"/>
      <w:pPr>
        <w:ind w:left="2032" w:hanging="293"/>
      </w:pPr>
      <w:rPr>
        <w:rFonts w:hint="default"/>
        <w:lang w:val="ru-RU" w:eastAsia="en-US" w:bidi="ar-SA"/>
      </w:rPr>
    </w:lvl>
    <w:lvl w:ilvl="3" w:tplc="6E425F54">
      <w:numFmt w:val="bullet"/>
      <w:lvlText w:val="•"/>
      <w:lvlJc w:val="left"/>
      <w:pPr>
        <w:ind w:left="2989" w:hanging="293"/>
      </w:pPr>
      <w:rPr>
        <w:rFonts w:hint="default"/>
        <w:lang w:val="ru-RU" w:eastAsia="en-US" w:bidi="ar-SA"/>
      </w:rPr>
    </w:lvl>
    <w:lvl w:ilvl="4" w:tplc="B55AECD4">
      <w:numFmt w:val="bullet"/>
      <w:lvlText w:val="•"/>
      <w:lvlJc w:val="left"/>
      <w:pPr>
        <w:ind w:left="3945" w:hanging="293"/>
      </w:pPr>
      <w:rPr>
        <w:rFonts w:hint="default"/>
        <w:lang w:val="ru-RU" w:eastAsia="en-US" w:bidi="ar-SA"/>
      </w:rPr>
    </w:lvl>
    <w:lvl w:ilvl="5" w:tplc="1F00AB76">
      <w:numFmt w:val="bullet"/>
      <w:lvlText w:val="•"/>
      <w:lvlJc w:val="left"/>
      <w:pPr>
        <w:ind w:left="4902" w:hanging="293"/>
      </w:pPr>
      <w:rPr>
        <w:rFonts w:hint="default"/>
        <w:lang w:val="ru-RU" w:eastAsia="en-US" w:bidi="ar-SA"/>
      </w:rPr>
    </w:lvl>
    <w:lvl w:ilvl="6" w:tplc="54328838">
      <w:numFmt w:val="bullet"/>
      <w:lvlText w:val="•"/>
      <w:lvlJc w:val="left"/>
      <w:pPr>
        <w:ind w:left="5858" w:hanging="293"/>
      </w:pPr>
      <w:rPr>
        <w:rFonts w:hint="default"/>
        <w:lang w:val="ru-RU" w:eastAsia="en-US" w:bidi="ar-SA"/>
      </w:rPr>
    </w:lvl>
    <w:lvl w:ilvl="7" w:tplc="5DFE333A">
      <w:numFmt w:val="bullet"/>
      <w:lvlText w:val="•"/>
      <w:lvlJc w:val="left"/>
      <w:pPr>
        <w:ind w:left="6814" w:hanging="293"/>
      </w:pPr>
      <w:rPr>
        <w:rFonts w:hint="default"/>
        <w:lang w:val="ru-RU" w:eastAsia="en-US" w:bidi="ar-SA"/>
      </w:rPr>
    </w:lvl>
    <w:lvl w:ilvl="8" w:tplc="B87264AE">
      <w:numFmt w:val="bullet"/>
      <w:lvlText w:val="•"/>
      <w:lvlJc w:val="left"/>
      <w:pPr>
        <w:ind w:left="7771" w:hanging="293"/>
      </w:pPr>
      <w:rPr>
        <w:rFonts w:hint="default"/>
        <w:lang w:val="ru-RU" w:eastAsia="en-US" w:bidi="ar-SA"/>
      </w:rPr>
    </w:lvl>
  </w:abstractNum>
  <w:abstractNum w:abstractNumId="14" w15:restartNumberingAfterBreak="0">
    <w:nsid w:val="49B74134"/>
    <w:multiLevelType w:val="multilevel"/>
    <w:tmpl w:val="7AD854D6"/>
    <w:lvl w:ilvl="0">
      <w:start w:val="3"/>
      <w:numFmt w:val="decimal"/>
      <w:lvlText w:val="%1"/>
      <w:lvlJc w:val="left"/>
      <w:pPr>
        <w:ind w:left="1253" w:hanging="42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53" w:hanging="423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944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87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29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4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6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9" w:hanging="423"/>
      </w:pPr>
      <w:rPr>
        <w:rFonts w:hint="default"/>
        <w:lang w:val="ru-RU" w:eastAsia="en-US" w:bidi="ar-SA"/>
      </w:rPr>
    </w:lvl>
  </w:abstractNum>
  <w:abstractNum w:abstractNumId="15" w15:restartNumberingAfterBreak="0">
    <w:nsid w:val="5F114ECC"/>
    <w:multiLevelType w:val="multilevel"/>
    <w:tmpl w:val="0F8E21EC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16" w15:restartNumberingAfterBreak="0">
    <w:nsid w:val="651654D3"/>
    <w:multiLevelType w:val="hybridMultilevel"/>
    <w:tmpl w:val="D6C83EDA"/>
    <w:lvl w:ilvl="0" w:tplc="BF8043E4">
      <w:numFmt w:val="bullet"/>
      <w:lvlText w:val="–"/>
      <w:lvlJc w:val="left"/>
      <w:pPr>
        <w:ind w:left="119" w:hanging="16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66D00A">
      <w:numFmt w:val="bullet"/>
      <w:lvlText w:val="•"/>
      <w:lvlJc w:val="left"/>
      <w:pPr>
        <w:ind w:left="1076" w:hanging="168"/>
      </w:pPr>
      <w:rPr>
        <w:rFonts w:hint="default"/>
        <w:lang w:val="ru-RU" w:eastAsia="en-US" w:bidi="ar-SA"/>
      </w:rPr>
    </w:lvl>
    <w:lvl w:ilvl="2" w:tplc="B4103742">
      <w:numFmt w:val="bullet"/>
      <w:lvlText w:val="•"/>
      <w:lvlJc w:val="left"/>
      <w:pPr>
        <w:ind w:left="2032" w:hanging="168"/>
      </w:pPr>
      <w:rPr>
        <w:rFonts w:hint="default"/>
        <w:lang w:val="ru-RU" w:eastAsia="en-US" w:bidi="ar-SA"/>
      </w:rPr>
    </w:lvl>
    <w:lvl w:ilvl="3" w:tplc="30D85DBE">
      <w:numFmt w:val="bullet"/>
      <w:lvlText w:val="•"/>
      <w:lvlJc w:val="left"/>
      <w:pPr>
        <w:ind w:left="2989" w:hanging="168"/>
      </w:pPr>
      <w:rPr>
        <w:rFonts w:hint="default"/>
        <w:lang w:val="ru-RU" w:eastAsia="en-US" w:bidi="ar-SA"/>
      </w:rPr>
    </w:lvl>
    <w:lvl w:ilvl="4" w:tplc="AB7C2934">
      <w:numFmt w:val="bullet"/>
      <w:lvlText w:val="•"/>
      <w:lvlJc w:val="left"/>
      <w:pPr>
        <w:ind w:left="3945" w:hanging="168"/>
      </w:pPr>
      <w:rPr>
        <w:rFonts w:hint="default"/>
        <w:lang w:val="ru-RU" w:eastAsia="en-US" w:bidi="ar-SA"/>
      </w:rPr>
    </w:lvl>
    <w:lvl w:ilvl="5" w:tplc="0C709D20">
      <w:numFmt w:val="bullet"/>
      <w:lvlText w:val="•"/>
      <w:lvlJc w:val="left"/>
      <w:pPr>
        <w:ind w:left="4902" w:hanging="168"/>
      </w:pPr>
      <w:rPr>
        <w:rFonts w:hint="default"/>
        <w:lang w:val="ru-RU" w:eastAsia="en-US" w:bidi="ar-SA"/>
      </w:rPr>
    </w:lvl>
    <w:lvl w:ilvl="6" w:tplc="6A6EA020">
      <w:numFmt w:val="bullet"/>
      <w:lvlText w:val="•"/>
      <w:lvlJc w:val="left"/>
      <w:pPr>
        <w:ind w:left="5858" w:hanging="168"/>
      </w:pPr>
      <w:rPr>
        <w:rFonts w:hint="default"/>
        <w:lang w:val="ru-RU" w:eastAsia="en-US" w:bidi="ar-SA"/>
      </w:rPr>
    </w:lvl>
    <w:lvl w:ilvl="7" w:tplc="80CC78B0">
      <w:numFmt w:val="bullet"/>
      <w:lvlText w:val="•"/>
      <w:lvlJc w:val="left"/>
      <w:pPr>
        <w:ind w:left="6814" w:hanging="168"/>
      </w:pPr>
      <w:rPr>
        <w:rFonts w:hint="default"/>
        <w:lang w:val="ru-RU" w:eastAsia="en-US" w:bidi="ar-SA"/>
      </w:rPr>
    </w:lvl>
    <w:lvl w:ilvl="8" w:tplc="8522D746">
      <w:numFmt w:val="bullet"/>
      <w:lvlText w:val="•"/>
      <w:lvlJc w:val="left"/>
      <w:pPr>
        <w:ind w:left="7771" w:hanging="168"/>
      </w:pPr>
      <w:rPr>
        <w:rFonts w:hint="default"/>
        <w:lang w:val="ru-RU" w:eastAsia="en-US" w:bidi="ar-SA"/>
      </w:rPr>
    </w:lvl>
  </w:abstractNum>
  <w:abstractNum w:abstractNumId="17" w15:restartNumberingAfterBreak="0">
    <w:nsid w:val="656E7018"/>
    <w:multiLevelType w:val="hybridMultilevel"/>
    <w:tmpl w:val="5324DEE4"/>
    <w:lvl w:ilvl="0" w:tplc="860A9B04">
      <w:start w:val="1"/>
      <w:numFmt w:val="decimal"/>
      <w:lvlText w:val="%1."/>
      <w:lvlJc w:val="left"/>
      <w:pPr>
        <w:ind w:left="1098" w:hanging="269"/>
        <w:jc w:val="left"/>
      </w:pPr>
      <w:rPr>
        <w:rFonts w:ascii="Microsoft Sans Serif" w:eastAsia="Microsoft Sans Serif" w:hAnsi="Microsoft Sans Serif" w:cs="Microsoft Sans Serif" w:hint="default"/>
        <w:w w:val="100"/>
        <w:sz w:val="24"/>
        <w:szCs w:val="24"/>
        <w:lang w:val="ru-RU" w:eastAsia="en-US" w:bidi="ar-SA"/>
      </w:rPr>
    </w:lvl>
    <w:lvl w:ilvl="1" w:tplc="6F2EC682">
      <w:numFmt w:val="bullet"/>
      <w:lvlText w:val=""/>
      <w:lvlJc w:val="left"/>
      <w:pPr>
        <w:ind w:left="119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02CA5B8">
      <w:numFmt w:val="bullet"/>
      <w:lvlText w:val="•"/>
      <w:lvlJc w:val="left"/>
      <w:pPr>
        <w:ind w:left="2053" w:hanging="284"/>
      </w:pPr>
      <w:rPr>
        <w:rFonts w:hint="default"/>
        <w:lang w:val="ru-RU" w:eastAsia="en-US" w:bidi="ar-SA"/>
      </w:rPr>
    </w:lvl>
    <w:lvl w:ilvl="3" w:tplc="09B6E930">
      <w:numFmt w:val="bullet"/>
      <w:lvlText w:val="•"/>
      <w:lvlJc w:val="left"/>
      <w:pPr>
        <w:ind w:left="3007" w:hanging="284"/>
      </w:pPr>
      <w:rPr>
        <w:rFonts w:hint="default"/>
        <w:lang w:val="ru-RU" w:eastAsia="en-US" w:bidi="ar-SA"/>
      </w:rPr>
    </w:lvl>
    <w:lvl w:ilvl="4" w:tplc="539E365E">
      <w:numFmt w:val="bullet"/>
      <w:lvlText w:val="•"/>
      <w:lvlJc w:val="left"/>
      <w:pPr>
        <w:ind w:left="3961" w:hanging="284"/>
      </w:pPr>
      <w:rPr>
        <w:rFonts w:hint="default"/>
        <w:lang w:val="ru-RU" w:eastAsia="en-US" w:bidi="ar-SA"/>
      </w:rPr>
    </w:lvl>
    <w:lvl w:ilvl="5" w:tplc="2EF4D166">
      <w:numFmt w:val="bullet"/>
      <w:lvlText w:val="•"/>
      <w:lvlJc w:val="left"/>
      <w:pPr>
        <w:ind w:left="4915" w:hanging="284"/>
      </w:pPr>
      <w:rPr>
        <w:rFonts w:hint="default"/>
        <w:lang w:val="ru-RU" w:eastAsia="en-US" w:bidi="ar-SA"/>
      </w:rPr>
    </w:lvl>
    <w:lvl w:ilvl="6" w:tplc="D9E6F666">
      <w:numFmt w:val="bullet"/>
      <w:lvlText w:val="•"/>
      <w:lvlJc w:val="left"/>
      <w:pPr>
        <w:ind w:left="5868" w:hanging="284"/>
      </w:pPr>
      <w:rPr>
        <w:rFonts w:hint="default"/>
        <w:lang w:val="ru-RU" w:eastAsia="en-US" w:bidi="ar-SA"/>
      </w:rPr>
    </w:lvl>
    <w:lvl w:ilvl="7" w:tplc="69624AFE">
      <w:numFmt w:val="bullet"/>
      <w:lvlText w:val="•"/>
      <w:lvlJc w:val="left"/>
      <w:pPr>
        <w:ind w:left="6822" w:hanging="284"/>
      </w:pPr>
      <w:rPr>
        <w:rFonts w:hint="default"/>
        <w:lang w:val="ru-RU" w:eastAsia="en-US" w:bidi="ar-SA"/>
      </w:rPr>
    </w:lvl>
    <w:lvl w:ilvl="8" w:tplc="63FAF4F8">
      <w:numFmt w:val="bullet"/>
      <w:lvlText w:val="•"/>
      <w:lvlJc w:val="left"/>
      <w:pPr>
        <w:ind w:left="7776" w:hanging="284"/>
      </w:pPr>
      <w:rPr>
        <w:rFonts w:hint="default"/>
        <w:lang w:val="ru-RU" w:eastAsia="en-US" w:bidi="ar-SA"/>
      </w:rPr>
    </w:lvl>
  </w:abstractNum>
  <w:abstractNum w:abstractNumId="18" w15:restartNumberingAfterBreak="0">
    <w:nsid w:val="65ED7B6F"/>
    <w:multiLevelType w:val="multilevel"/>
    <w:tmpl w:val="9E8E36AC"/>
    <w:lvl w:ilvl="0">
      <w:start w:val="1"/>
      <w:numFmt w:val="decimal"/>
      <w:lvlText w:val="%1."/>
      <w:lvlJc w:val="left"/>
      <w:pPr>
        <w:ind w:left="119" w:hanging="37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052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530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34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59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4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9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4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664654B2"/>
    <w:multiLevelType w:val="multilevel"/>
    <w:tmpl w:val="C2BAD798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20" w15:restartNumberingAfterBreak="0">
    <w:nsid w:val="6C5A15F0"/>
    <w:multiLevelType w:val="multilevel"/>
    <w:tmpl w:val="74D693A4"/>
    <w:lvl w:ilvl="0">
      <w:start w:val="4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663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3.%4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4">
      <w:numFmt w:val="bullet"/>
      <w:lvlText w:val="•"/>
      <w:lvlJc w:val="left"/>
      <w:pPr>
        <w:ind w:left="5668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37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06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6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45" w:hanging="567"/>
      </w:pPr>
      <w:rPr>
        <w:rFonts w:hint="default"/>
        <w:lang w:val="ru-RU" w:eastAsia="en-US" w:bidi="ar-SA"/>
      </w:rPr>
    </w:lvl>
  </w:abstractNum>
  <w:abstractNum w:abstractNumId="21" w15:restartNumberingAfterBreak="0">
    <w:nsid w:val="6FCB2060"/>
    <w:multiLevelType w:val="hybridMultilevel"/>
    <w:tmpl w:val="57F49740"/>
    <w:lvl w:ilvl="0" w:tplc="1BBA2214">
      <w:start w:val="1"/>
      <w:numFmt w:val="decimal"/>
      <w:lvlText w:val="%1."/>
      <w:lvlJc w:val="left"/>
      <w:pPr>
        <w:ind w:left="4052" w:hanging="356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DABE51D2">
      <w:numFmt w:val="bullet"/>
      <w:lvlText w:val="•"/>
      <w:lvlJc w:val="left"/>
      <w:pPr>
        <w:ind w:left="4622" w:hanging="356"/>
      </w:pPr>
      <w:rPr>
        <w:rFonts w:hint="default"/>
        <w:lang w:val="ru-RU" w:eastAsia="en-US" w:bidi="ar-SA"/>
      </w:rPr>
    </w:lvl>
    <w:lvl w:ilvl="2" w:tplc="4F2A61B8">
      <w:numFmt w:val="bullet"/>
      <w:lvlText w:val="•"/>
      <w:lvlJc w:val="left"/>
      <w:pPr>
        <w:ind w:left="5184" w:hanging="356"/>
      </w:pPr>
      <w:rPr>
        <w:rFonts w:hint="default"/>
        <w:lang w:val="ru-RU" w:eastAsia="en-US" w:bidi="ar-SA"/>
      </w:rPr>
    </w:lvl>
    <w:lvl w:ilvl="3" w:tplc="4CA2671C">
      <w:numFmt w:val="bullet"/>
      <w:lvlText w:val="•"/>
      <w:lvlJc w:val="left"/>
      <w:pPr>
        <w:ind w:left="5747" w:hanging="356"/>
      </w:pPr>
      <w:rPr>
        <w:rFonts w:hint="default"/>
        <w:lang w:val="ru-RU" w:eastAsia="en-US" w:bidi="ar-SA"/>
      </w:rPr>
    </w:lvl>
    <w:lvl w:ilvl="4" w:tplc="36EE9C64">
      <w:numFmt w:val="bullet"/>
      <w:lvlText w:val="•"/>
      <w:lvlJc w:val="left"/>
      <w:pPr>
        <w:ind w:left="6309" w:hanging="356"/>
      </w:pPr>
      <w:rPr>
        <w:rFonts w:hint="default"/>
        <w:lang w:val="ru-RU" w:eastAsia="en-US" w:bidi="ar-SA"/>
      </w:rPr>
    </w:lvl>
    <w:lvl w:ilvl="5" w:tplc="3650F0AA">
      <w:numFmt w:val="bullet"/>
      <w:lvlText w:val="•"/>
      <w:lvlJc w:val="left"/>
      <w:pPr>
        <w:ind w:left="6872" w:hanging="356"/>
      </w:pPr>
      <w:rPr>
        <w:rFonts w:hint="default"/>
        <w:lang w:val="ru-RU" w:eastAsia="en-US" w:bidi="ar-SA"/>
      </w:rPr>
    </w:lvl>
    <w:lvl w:ilvl="6" w:tplc="7422E0DC">
      <w:numFmt w:val="bullet"/>
      <w:lvlText w:val="•"/>
      <w:lvlJc w:val="left"/>
      <w:pPr>
        <w:ind w:left="7434" w:hanging="356"/>
      </w:pPr>
      <w:rPr>
        <w:rFonts w:hint="default"/>
        <w:lang w:val="ru-RU" w:eastAsia="en-US" w:bidi="ar-SA"/>
      </w:rPr>
    </w:lvl>
    <w:lvl w:ilvl="7" w:tplc="D80008D8">
      <w:numFmt w:val="bullet"/>
      <w:lvlText w:val="•"/>
      <w:lvlJc w:val="left"/>
      <w:pPr>
        <w:ind w:left="7996" w:hanging="356"/>
      </w:pPr>
      <w:rPr>
        <w:rFonts w:hint="default"/>
        <w:lang w:val="ru-RU" w:eastAsia="en-US" w:bidi="ar-SA"/>
      </w:rPr>
    </w:lvl>
    <w:lvl w:ilvl="8" w:tplc="B5E825D6">
      <w:numFmt w:val="bullet"/>
      <w:lvlText w:val="•"/>
      <w:lvlJc w:val="left"/>
      <w:pPr>
        <w:ind w:left="8559" w:hanging="356"/>
      </w:pPr>
      <w:rPr>
        <w:rFonts w:hint="default"/>
        <w:lang w:val="ru-RU" w:eastAsia="en-US" w:bidi="ar-SA"/>
      </w:rPr>
    </w:lvl>
  </w:abstractNum>
  <w:abstractNum w:abstractNumId="22" w15:restartNumberingAfterBreak="0">
    <w:nsid w:val="72991D77"/>
    <w:multiLevelType w:val="multilevel"/>
    <w:tmpl w:val="5F2C7EDE"/>
    <w:lvl w:ilvl="0">
      <w:start w:val="1"/>
      <w:numFmt w:val="decimal"/>
      <w:lvlText w:val="%1"/>
      <w:lvlJc w:val="left"/>
      <w:pPr>
        <w:ind w:left="119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" w:hanging="56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03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1" w:hanging="567"/>
      </w:pPr>
      <w:rPr>
        <w:rFonts w:hint="default"/>
        <w:lang w:val="ru-RU" w:eastAsia="en-US" w:bidi="ar-SA"/>
      </w:rPr>
    </w:lvl>
  </w:abstractNum>
  <w:abstractNum w:abstractNumId="23" w15:restartNumberingAfterBreak="0">
    <w:nsid w:val="7E0135A9"/>
    <w:multiLevelType w:val="hybridMultilevel"/>
    <w:tmpl w:val="8E4A5528"/>
    <w:lvl w:ilvl="0" w:tplc="5D0CECE2">
      <w:start w:val="1"/>
      <w:numFmt w:val="decimal"/>
      <w:lvlText w:val="%1)"/>
      <w:lvlJc w:val="left"/>
      <w:pPr>
        <w:ind w:left="715" w:hanging="23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95A356A">
      <w:start w:val="1"/>
      <w:numFmt w:val="decimal"/>
      <w:lvlText w:val="%2."/>
      <w:lvlJc w:val="left"/>
      <w:pPr>
        <w:ind w:left="119" w:hanging="850"/>
        <w:jc w:val="left"/>
      </w:pPr>
      <w:rPr>
        <w:rFonts w:hint="default"/>
        <w:i/>
        <w:iCs/>
        <w:w w:val="100"/>
        <w:lang w:val="ru-RU" w:eastAsia="en-US" w:bidi="ar-SA"/>
      </w:rPr>
    </w:lvl>
    <w:lvl w:ilvl="2" w:tplc="925076BE">
      <w:start w:val="4"/>
      <w:numFmt w:val="decimal"/>
      <w:lvlText w:val="%3."/>
      <w:lvlJc w:val="left"/>
      <w:pPr>
        <w:ind w:left="1526" w:hanging="360"/>
        <w:jc w:val="right"/>
      </w:pPr>
      <w:rPr>
        <w:rFonts w:hint="default"/>
        <w:b/>
        <w:bCs/>
        <w:w w:val="100"/>
        <w:lang w:val="ru-RU" w:eastAsia="en-US" w:bidi="ar-SA"/>
      </w:rPr>
    </w:lvl>
    <w:lvl w:ilvl="3" w:tplc="E6C48406">
      <w:numFmt w:val="bullet"/>
      <w:lvlText w:val="•"/>
      <w:lvlJc w:val="left"/>
      <w:pPr>
        <w:ind w:left="2540" w:hanging="360"/>
      </w:pPr>
      <w:rPr>
        <w:rFonts w:hint="default"/>
        <w:lang w:val="ru-RU" w:eastAsia="en-US" w:bidi="ar-SA"/>
      </w:rPr>
    </w:lvl>
    <w:lvl w:ilvl="4" w:tplc="6F8CB5AC">
      <w:numFmt w:val="bullet"/>
      <w:lvlText w:val="•"/>
      <w:lvlJc w:val="left"/>
      <w:pPr>
        <w:ind w:left="3561" w:hanging="360"/>
      </w:pPr>
      <w:rPr>
        <w:rFonts w:hint="default"/>
        <w:lang w:val="ru-RU" w:eastAsia="en-US" w:bidi="ar-SA"/>
      </w:rPr>
    </w:lvl>
    <w:lvl w:ilvl="5" w:tplc="1A3CB10E">
      <w:numFmt w:val="bullet"/>
      <w:lvlText w:val="•"/>
      <w:lvlJc w:val="left"/>
      <w:pPr>
        <w:ind w:left="4581" w:hanging="360"/>
      </w:pPr>
      <w:rPr>
        <w:rFonts w:hint="default"/>
        <w:lang w:val="ru-RU" w:eastAsia="en-US" w:bidi="ar-SA"/>
      </w:rPr>
    </w:lvl>
    <w:lvl w:ilvl="6" w:tplc="EB768F64">
      <w:numFmt w:val="bullet"/>
      <w:lvlText w:val="•"/>
      <w:lvlJc w:val="left"/>
      <w:pPr>
        <w:ind w:left="5602" w:hanging="360"/>
      </w:pPr>
      <w:rPr>
        <w:rFonts w:hint="default"/>
        <w:lang w:val="ru-RU" w:eastAsia="en-US" w:bidi="ar-SA"/>
      </w:rPr>
    </w:lvl>
    <w:lvl w:ilvl="7" w:tplc="84AEA3DE">
      <w:numFmt w:val="bullet"/>
      <w:lvlText w:val="•"/>
      <w:lvlJc w:val="left"/>
      <w:pPr>
        <w:ind w:left="6622" w:hanging="360"/>
      </w:pPr>
      <w:rPr>
        <w:rFonts w:hint="default"/>
        <w:lang w:val="ru-RU" w:eastAsia="en-US" w:bidi="ar-SA"/>
      </w:rPr>
    </w:lvl>
    <w:lvl w:ilvl="8" w:tplc="22965BD6">
      <w:numFmt w:val="bullet"/>
      <w:lvlText w:val="•"/>
      <w:lvlJc w:val="left"/>
      <w:pPr>
        <w:ind w:left="7643" w:hanging="360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13"/>
  </w:num>
  <w:num w:numId="3">
    <w:abstractNumId w:val="23"/>
  </w:num>
  <w:num w:numId="4">
    <w:abstractNumId w:val="12"/>
  </w:num>
  <w:num w:numId="5">
    <w:abstractNumId w:val="19"/>
  </w:num>
  <w:num w:numId="6">
    <w:abstractNumId w:val="18"/>
  </w:num>
  <w:num w:numId="7">
    <w:abstractNumId w:val="5"/>
  </w:num>
  <w:num w:numId="8">
    <w:abstractNumId w:val="11"/>
  </w:num>
  <w:num w:numId="9">
    <w:abstractNumId w:val="7"/>
  </w:num>
  <w:num w:numId="10">
    <w:abstractNumId w:val="15"/>
  </w:num>
  <w:num w:numId="11">
    <w:abstractNumId w:val="20"/>
  </w:num>
  <w:num w:numId="12">
    <w:abstractNumId w:val="3"/>
  </w:num>
  <w:num w:numId="13">
    <w:abstractNumId w:val="16"/>
  </w:num>
  <w:num w:numId="14">
    <w:abstractNumId w:val="1"/>
  </w:num>
  <w:num w:numId="15">
    <w:abstractNumId w:val="10"/>
  </w:num>
  <w:num w:numId="16">
    <w:abstractNumId w:val="14"/>
  </w:num>
  <w:num w:numId="17">
    <w:abstractNumId w:val="2"/>
  </w:num>
  <w:num w:numId="18">
    <w:abstractNumId w:val="9"/>
  </w:num>
  <w:num w:numId="19">
    <w:abstractNumId w:val="21"/>
  </w:num>
  <w:num w:numId="20">
    <w:abstractNumId w:val="0"/>
  </w:num>
  <w:num w:numId="21">
    <w:abstractNumId w:val="6"/>
  </w:num>
  <w:num w:numId="22">
    <w:abstractNumId w:val="22"/>
  </w:num>
  <w:num w:numId="23">
    <w:abstractNumId w:val="8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B2895"/>
    <w:rsid w:val="00063DE7"/>
    <w:rsid w:val="000A0921"/>
    <w:rsid w:val="00126684"/>
    <w:rsid w:val="001F37C8"/>
    <w:rsid w:val="001F65F4"/>
    <w:rsid w:val="002004AB"/>
    <w:rsid w:val="00243452"/>
    <w:rsid w:val="0027226A"/>
    <w:rsid w:val="003B2895"/>
    <w:rsid w:val="003E4D3C"/>
    <w:rsid w:val="004329C2"/>
    <w:rsid w:val="005324E1"/>
    <w:rsid w:val="005A00D5"/>
    <w:rsid w:val="006A4C7F"/>
    <w:rsid w:val="0070751D"/>
    <w:rsid w:val="008912C7"/>
    <w:rsid w:val="00B82CC5"/>
    <w:rsid w:val="00D13A40"/>
    <w:rsid w:val="00D20FE9"/>
    <w:rsid w:val="00D551BE"/>
    <w:rsid w:val="00F355C2"/>
    <w:rsid w:val="00F91E19"/>
    <w:rsid w:val="00FD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DBADF47"/>
  <w15:docId w15:val="{B7E81A7C-1C61-4E5E-94EA-5EFD6F1A5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9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49" w:lineRule="exact"/>
      <w:ind w:left="2160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8"/>
      <w:ind w:left="686"/>
    </w:pPr>
    <w:rPr>
      <w:sz w:val="24"/>
      <w:szCs w:val="24"/>
    </w:rPr>
  </w:style>
  <w:style w:type="paragraph" w:styleId="a3">
    <w:name w:val="Body Text"/>
    <w:basedOn w:val="a"/>
    <w:uiPriority w:val="1"/>
    <w:qFormat/>
    <w:pPr>
      <w:ind w:left="119" w:firstLine="710"/>
      <w:jc w:val="both"/>
    </w:pPr>
  </w:style>
  <w:style w:type="paragraph" w:styleId="a4">
    <w:name w:val="Title"/>
    <w:basedOn w:val="a"/>
    <w:uiPriority w:val="1"/>
    <w:qFormat/>
    <w:pPr>
      <w:ind w:left="2242" w:right="2333" w:firstLine="3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119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Balloon Text"/>
    <w:basedOn w:val="a"/>
    <w:link w:val="a7"/>
    <w:uiPriority w:val="99"/>
    <w:semiHidden/>
    <w:unhideWhenUsed/>
    <w:rsid w:val="00063DE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3DE7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%3D89E03C9B4177874157506C2CBB7C8A03C999EC3D970F5A8BA6F9AAd8rC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filatova</dc:creator>
  <cp:lastModifiedBy>дмитрий Иванов</cp:lastModifiedBy>
  <cp:revision>13</cp:revision>
  <cp:lastPrinted>2021-08-23T01:23:00Z</cp:lastPrinted>
  <dcterms:created xsi:type="dcterms:W3CDTF">2021-08-18T04:09:00Z</dcterms:created>
  <dcterms:modified xsi:type="dcterms:W3CDTF">2021-09-01T06:31:00Z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2021-08-18T00:00:00Z</vt:filetime>
  </property>
</Properties>
</file>